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1E" w:rsidRPr="00F34842" w:rsidRDefault="002A291E" w:rsidP="002A291E">
      <w:pPr>
        <w:spacing w:after="0" w:line="240" w:lineRule="auto"/>
      </w:pPr>
      <w:r>
        <w:t>5/4/</w:t>
      </w:r>
      <w:r w:rsidRPr="00F34842">
        <w:t>11 -  Director’s review for mu2e</w:t>
      </w:r>
    </w:p>
    <w:p w:rsidR="002A291E" w:rsidRPr="00F34842" w:rsidRDefault="002A291E" w:rsidP="002A291E">
      <w:pPr>
        <w:spacing w:after="0" w:line="240" w:lineRule="auto"/>
      </w:pPr>
      <w:r w:rsidRPr="00F34842">
        <w:t>6/16</w:t>
      </w:r>
      <w:r>
        <w:t>/11</w:t>
      </w:r>
      <w:r w:rsidRPr="00F34842">
        <w:t xml:space="preserve"> - first TLM meeting</w:t>
      </w:r>
    </w:p>
    <w:p w:rsidR="002A291E" w:rsidRPr="00F34842" w:rsidRDefault="002A291E" w:rsidP="002A291E">
      <w:pPr>
        <w:spacing w:after="0" w:line="240" w:lineRule="auto"/>
      </w:pPr>
      <w:r w:rsidRPr="00F34842">
        <w:t>6/29 - first 2 TLMs installed with 6 decade rate BLM cards</w:t>
      </w:r>
    </w:p>
    <w:p w:rsidR="002A291E" w:rsidRPr="00F34842" w:rsidRDefault="002A291E" w:rsidP="002A291E">
      <w:pPr>
        <w:spacing w:after="0" w:line="240" w:lineRule="auto"/>
      </w:pPr>
      <w:r w:rsidRPr="00F34842">
        <w:t>7/14</w:t>
      </w:r>
      <w:r>
        <w:t>/11</w:t>
      </w:r>
      <w:r w:rsidRPr="00F34842">
        <w:t xml:space="preserve"> - first TLM signal</w:t>
      </w:r>
    </w:p>
    <w:p w:rsidR="002A291E" w:rsidRPr="00F34842" w:rsidRDefault="002A291E" w:rsidP="002A291E">
      <w:pPr>
        <w:spacing w:after="0" w:line="240" w:lineRule="auto"/>
      </w:pPr>
      <w:r w:rsidRPr="00F34842">
        <w:t>7/19</w:t>
      </w:r>
      <w:r>
        <w:t>/11</w:t>
      </w:r>
      <w:r w:rsidRPr="00F34842">
        <w:t xml:space="preserve"> – second meeting</w:t>
      </w:r>
    </w:p>
    <w:p w:rsidR="002A291E" w:rsidRPr="00F34842" w:rsidRDefault="002A291E" w:rsidP="002A291E">
      <w:pPr>
        <w:spacing w:after="0" w:line="240" w:lineRule="auto"/>
      </w:pPr>
      <w:r w:rsidRPr="00F34842">
        <w:t>7/19</w:t>
      </w:r>
      <w:r>
        <w:t>/11</w:t>
      </w:r>
      <w:r w:rsidRPr="00F34842">
        <w:t xml:space="preserve"> – first BLM integration cards installed</w:t>
      </w:r>
    </w:p>
    <w:p w:rsidR="002A291E" w:rsidRPr="00F34842" w:rsidRDefault="002A291E" w:rsidP="002A291E">
      <w:pPr>
        <w:spacing w:after="0" w:line="240" w:lineRule="auto"/>
      </w:pPr>
      <w:r w:rsidRPr="00F34842">
        <w:t>8/18</w:t>
      </w:r>
      <w:r>
        <w:t>/11</w:t>
      </w:r>
      <w:r w:rsidRPr="00F34842">
        <w:t xml:space="preserve"> - Chipmunk digitizer circuit installed (Blue box)</w:t>
      </w:r>
    </w:p>
    <w:p w:rsidR="002A291E" w:rsidRPr="00F34842" w:rsidRDefault="002A291E" w:rsidP="002A291E">
      <w:pPr>
        <w:spacing w:after="0" w:line="240" w:lineRule="auto"/>
      </w:pPr>
      <w:r w:rsidRPr="00F34842">
        <w:t>8/25</w:t>
      </w:r>
      <w:r>
        <w:t>/11</w:t>
      </w:r>
      <w:r w:rsidRPr="00F34842">
        <w:t xml:space="preserve"> – third meeting</w:t>
      </w:r>
    </w:p>
    <w:p w:rsidR="002A291E" w:rsidRPr="00F34842" w:rsidRDefault="002A291E" w:rsidP="002A291E">
      <w:pPr>
        <w:spacing w:after="0" w:line="240" w:lineRule="auto"/>
      </w:pPr>
      <w:r w:rsidRPr="00F34842">
        <w:t>8/26</w:t>
      </w:r>
      <w:r>
        <w:t>/11</w:t>
      </w:r>
      <w:r w:rsidRPr="00F34842">
        <w:t xml:space="preserve"> - Installed 16 bit VME scalar for higher counting rate from blue box (1 kHz)</w:t>
      </w:r>
    </w:p>
    <w:p w:rsidR="002A291E" w:rsidRPr="00F34842" w:rsidRDefault="002A291E" w:rsidP="002A291E">
      <w:pPr>
        <w:spacing w:after="0" w:line="240" w:lineRule="auto"/>
      </w:pPr>
      <w:r w:rsidRPr="00F34842">
        <w:t>9/1</w:t>
      </w:r>
      <w:r>
        <w:t>/11</w:t>
      </w:r>
      <w:r w:rsidRPr="00F34842">
        <w:t xml:space="preserve"> - Installed third TLM of different length 103 m (338’)</w:t>
      </w:r>
    </w:p>
    <w:p w:rsidR="002A291E" w:rsidRPr="00F34842" w:rsidRDefault="002A291E" w:rsidP="002A291E">
      <w:pPr>
        <w:spacing w:after="0" w:line="240" w:lineRule="auto"/>
      </w:pPr>
      <w:r w:rsidRPr="00F34842">
        <w:t>9/2</w:t>
      </w:r>
      <w:r>
        <w:t>/11</w:t>
      </w:r>
      <w:r w:rsidRPr="00F34842">
        <w:t xml:space="preserve"> - Standardized ACNET TLM responses on all electrometers to nC </w:t>
      </w:r>
    </w:p>
    <w:p w:rsidR="002A291E" w:rsidRPr="00F34842" w:rsidRDefault="002A291E" w:rsidP="002A291E">
      <w:pPr>
        <w:spacing w:after="0" w:line="240" w:lineRule="auto"/>
      </w:pPr>
      <w:r w:rsidRPr="00F34842">
        <w:t>9/13</w:t>
      </w:r>
      <w:r>
        <w:t>/11</w:t>
      </w:r>
      <w:r w:rsidRPr="00F34842">
        <w:t xml:space="preserve"> – changed to 32 bit VME scalar</w:t>
      </w:r>
    </w:p>
    <w:p w:rsidR="002A291E" w:rsidRPr="00F34842" w:rsidRDefault="002A291E" w:rsidP="002A291E">
      <w:pPr>
        <w:spacing w:after="0" w:line="240" w:lineRule="auto"/>
      </w:pPr>
      <w:r w:rsidRPr="00F34842">
        <w:t>10/6</w:t>
      </w:r>
      <w:r>
        <w:t>/11</w:t>
      </w:r>
      <w:r w:rsidRPr="00F34842">
        <w:t xml:space="preserve"> – Tried to pressurize TLMs – 6 psig 0.1 </w:t>
      </w:r>
      <w:proofErr w:type="spellStart"/>
      <w:r w:rsidRPr="00F34842">
        <w:t>lpm</w:t>
      </w:r>
      <w:proofErr w:type="spellEnd"/>
      <w:r w:rsidRPr="00F34842">
        <w:t xml:space="preserve"> </w:t>
      </w:r>
    </w:p>
    <w:p w:rsidR="002A291E" w:rsidRPr="00F34842" w:rsidRDefault="002A291E" w:rsidP="002A291E">
      <w:pPr>
        <w:spacing w:after="0" w:line="240" w:lineRule="auto"/>
      </w:pPr>
      <w:r w:rsidRPr="00F34842">
        <w:t>10/11</w:t>
      </w:r>
      <w:r>
        <w:t>/11</w:t>
      </w:r>
      <w:r w:rsidRPr="00F34842">
        <w:t xml:space="preserve"> – reverted to unpressurized TLMs – 0.05 </w:t>
      </w:r>
      <w:proofErr w:type="spellStart"/>
      <w:r w:rsidRPr="00F34842">
        <w:t>lpm</w:t>
      </w:r>
      <w:proofErr w:type="spellEnd"/>
      <w:r w:rsidRPr="00F34842">
        <w:t xml:space="preserve"> </w:t>
      </w:r>
    </w:p>
    <w:p w:rsidR="002A291E" w:rsidRPr="00F34842" w:rsidRDefault="002A291E" w:rsidP="002A291E">
      <w:pPr>
        <w:spacing w:after="0" w:line="240" w:lineRule="auto"/>
      </w:pPr>
      <w:r w:rsidRPr="00F34842">
        <w:t>10/14</w:t>
      </w:r>
      <w:r>
        <w:t>/11</w:t>
      </w:r>
      <w:r w:rsidRPr="00F34842">
        <w:t xml:space="preserve"> - Meeting with ES&amp;H Section to get turnover for blue box construction</w:t>
      </w:r>
    </w:p>
    <w:p w:rsidR="002A291E" w:rsidRPr="00F34842" w:rsidRDefault="002A291E" w:rsidP="002A291E">
      <w:pPr>
        <w:spacing w:after="0" w:line="240" w:lineRule="auto"/>
      </w:pPr>
      <w:r w:rsidRPr="00F34842">
        <w:t>10/18</w:t>
      </w:r>
      <w:r>
        <w:t>/11</w:t>
      </w:r>
      <w:r w:rsidRPr="00F34842">
        <w:t xml:space="preserve"> – Strategy for setting trip levels becomes apparent</w:t>
      </w:r>
    </w:p>
    <w:p w:rsidR="002A291E" w:rsidRPr="00F34842" w:rsidRDefault="002A291E" w:rsidP="002A291E">
      <w:pPr>
        <w:spacing w:after="0" w:line="240" w:lineRule="auto"/>
      </w:pPr>
      <w:r w:rsidRPr="00F34842">
        <w:t>10/26</w:t>
      </w:r>
      <w:r>
        <w:t>/11</w:t>
      </w:r>
      <w:r w:rsidRPr="00F34842">
        <w:t xml:space="preserve"> – installed 1’ TLM at A2B7</w:t>
      </w:r>
    </w:p>
    <w:p w:rsidR="002A291E" w:rsidRPr="00F34842" w:rsidRDefault="002A291E" w:rsidP="002A291E">
      <w:pPr>
        <w:spacing w:after="0" w:line="240" w:lineRule="auto"/>
      </w:pPr>
      <w:r w:rsidRPr="00F34842">
        <w:t>10/31</w:t>
      </w:r>
      <w:r>
        <w:t>/11</w:t>
      </w:r>
      <w:r w:rsidRPr="00F34842">
        <w:t xml:space="preserve"> – begin plateau measurements – suggested by ES&amp;H section</w:t>
      </w:r>
    </w:p>
    <w:p w:rsidR="002A291E" w:rsidRPr="00F34842" w:rsidRDefault="002A291E" w:rsidP="002A291E">
      <w:pPr>
        <w:spacing w:after="0" w:line="240" w:lineRule="auto"/>
      </w:pPr>
      <w:r w:rsidRPr="00F34842">
        <w:t>10/31</w:t>
      </w:r>
      <w:r>
        <w:t>/11</w:t>
      </w:r>
      <w:r w:rsidRPr="00F34842">
        <w:t xml:space="preserve"> – Established remote operation of TLM HV supply</w:t>
      </w:r>
    </w:p>
    <w:p w:rsidR="002A291E" w:rsidRPr="00F34842" w:rsidRDefault="002A291E" w:rsidP="002A291E">
      <w:pPr>
        <w:spacing w:after="0" w:line="240" w:lineRule="auto"/>
      </w:pPr>
      <w:r w:rsidRPr="00F34842">
        <w:t>11/18</w:t>
      </w:r>
      <w:r>
        <w:t>/11</w:t>
      </w:r>
      <w:r w:rsidRPr="00F34842">
        <w:t xml:space="preserve"> – sequencer driven data collection for plateaus established</w:t>
      </w:r>
    </w:p>
    <w:p w:rsidR="002A291E" w:rsidRPr="00F34842" w:rsidRDefault="002A291E" w:rsidP="002A291E">
      <w:pPr>
        <w:spacing w:after="0" w:line="240" w:lineRule="auto"/>
      </w:pPr>
      <w:r w:rsidRPr="00F34842">
        <w:t>11-21</w:t>
      </w:r>
      <w:r>
        <w:t>/11</w:t>
      </w:r>
      <w:r w:rsidRPr="00F34842">
        <w:t xml:space="preserve"> – low and medium intensity plateaus completed</w:t>
      </w:r>
    </w:p>
    <w:p w:rsidR="002A291E" w:rsidRPr="00F34842" w:rsidRDefault="002A291E" w:rsidP="002A291E">
      <w:pPr>
        <w:spacing w:after="0" w:line="240" w:lineRule="auto"/>
      </w:pPr>
      <w:r w:rsidRPr="00F34842">
        <w:t>11/23</w:t>
      </w:r>
      <w:r>
        <w:t>/11</w:t>
      </w:r>
      <w:r w:rsidRPr="00F34842">
        <w:t xml:space="preserve"> – TOR910 rescaled for high intensity</w:t>
      </w:r>
    </w:p>
    <w:p w:rsidR="002A291E" w:rsidRPr="00F34842" w:rsidRDefault="002A291E" w:rsidP="002A291E">
      <w:pPr>
        <w:spacing w:after="0" w:line="240" w:lineRule="auto"/>
      </w:pPr>
      <w:r w:rsidRPr="00F34842">
        <w:t>12/8</w:t>
      </w:r>
      <w:r>
        <w:t>/11</w:t>
      </w:r>
      <w:r w:rsidRPr="00F34842">
        <w:t xml:space="preserve"> – Marv provides 6517B electrometer for high intensity plateaus – suggested by ES&amp;H section</w:t>
      </w:r>
    </w:p>
    <w:p w:rsidR="002A291E" w:rsidRPr="00F34842" w:rsidRDefault="002A291E" w:rsidP="002A291E">
      <w:pPr>
        <w:spacing w:after="0" w:line="240" w:lineRule="auto"/>
      </w:pPr>
      <w:r w:rsidRPr="00F34842">
        <w:t>12/8</w:t>
      </w:r>
      <w:r>
        <w:t>/11</w:t>
      </w:r>
      <w:r w:rsidRPr="00F34842">
        <w:t xml:space="preserve"> – ES&amp;H Section requests charge collection time measurement (TLMS on scope terminated in to 50 </w:t>
      </w:r>
      <w:r w:rsidRPr="00F34842">
        <w:rPr>
          <w:lang w:val="el-GR"/>
        </w:rPr>
        <w:t>Ω</w:t>
      </w:r>
      <w:r w:rsidRPr="00F34842">
        <w:t>)</w:t>
      </w:r>
    </w:p>
    <w:p w:rsidR="002A291E" w:rsidRPr="00F34842" w:rsidRDefault="002A291E" w:rsidP="008E1AFE">
      <w:pPr>
        <w:spacing w:after="0" w:line="240" w:lineRule="auto"/>
      </w:pPr>
      <w:r w:rsidRPr="00F34842">
        <w:t>12/15</w:t>
      </w:r>
      <w:r>
        <w:t>/11</w:t>
      </w:r>
      <w:r w:rsidRPr="00F34842">
        <w:t xml:space="preserve"> – 4</w:t>
      </w:r>
      <w:r w:rsidRPr="00F34842">
        <w:rPr>
          <w:vertAlign w:val="superscript"/>
        </w:rPr>
        <w:t>th</w:t>
      </w:r>
      <w:r w:rsidRPr="00F34842">
        <w:t xml:space="preserve"> meeting</w:t>
      </w:r>
    </w:p>
    <w:p w:rsidR="002A291E" w:rsidRPr="00F34842" w:rsidRDefault="002A291E" w:rsidP="008E1AFE">
      <w:pPr>
        <w:spacing w:after="0" w:line="240" w:lineRule="auto"/>
      </w:pPr>
      <w:r w:rsidRPr="00F34842">
        <w:t>12/21</w:t>
      </w:r>
      <w:r>
        <w:t>/11</w:t>
      </w:r>
      <w:r w:rsidRPr="00F34842">
        <w:t xml:space="preserve"> – Started data collection for high intensity plateaus with 6517B</w:t>
      </w:r>
    </w:p>
    <w:p w:rsidR="002A291E" w:rsidRPr="00F34842" w:rsidRDefault="002A291E" w:rsidP="008E1AFE">
      <w:pPr>
        <w:spacing w:after="0" w:line="240" w:lineRule="auto"/>
      </w:pPr>
      <w:r w:rsidRPr="00F34842">
        <w:t>1/3/12 – nonlinear response of TLMs at high intensity becomes a concern</w:t>
      </w:r>
    </w:p>
    <w:p w:rsidR="002A291E" w:rsidRPr="00F34842" w:rsidRDefault="002A291E" w:rsidP="008E1AFE">
      <w:pPr>
        <w:spacing w:after="0" w:line="240" w:lineRule="auto"/>
      </w:pPr>
      <w:r w:rsidRPr="00F34842">
        <w:t>1/5/12 – observed HV sag for high intensity pulses</w:t>
      </w:r>
    </w:p>
    <w:p w:rsidR="002A291E" w:rsidRPr="00F34842" w:rsidRDefault="002A291E" w:rsidP="008E1AFE">
      <w:pPr>
        <w:spacing w:after="0" w:line="240" w:lineRule="auto"/>
      </w:pPr>
      <w:r w:rsidRPr="00F34842">
        <w:t>1/5/12 - measured TLM response with scope terminated into 50 ohms</w:t>
      </w:r>
    </w:p>
    <w:p w:rsidR="002A291E" w:rsidRPr="00F34842" w:rsidRDefault="002A291E" w:rsidP="008E1AFE">
      <w:pPr>
        <w:spacing w:after="0" w:line="240" w:lineRule="auto"/>
      </w:pPr>
      <w:r w:rsidRPr="00F34842">
        <w:t>1/6/12 - added in line capacitance to HV supply to reduce HV sag</w:t>
      </w:r>
    </w:p>
    <w:p w:rsidR="002A291E" w:rsidRPr="00F34842" w:rsidRDefault="002A291E" w:rsidP="008E1AFE">
      <w:pPr>
        <w:spacing w:after="0" w:line="240" w:lineRule="auto"/>
      </w:pPr>
      <w:r w:rsidRPr="00F34842">
        <w:t>1/9/12 - Started making measurements with 6517B in voltage mode using capacitor voltage divider circuit</w:t>
      </w:r>
    </w:p>
    <w:p w:rsidR="002A291E" w:rsidRPr="00F34842" w:rsidRDefault="002A291E" w:rsidP="008E1AFE">
      <w:pPr>
        <w:spacing w:after="0" w:line="240" w:lineRule="auto"/>
      </w:pPr>
      <w:r w:rsidRPr="00F34842">
        <w:t>2/1/12  – Finished draft of TLM dynamic range requirements document</w:t>
      </w:r>
    </w:p>
    <w:p w:rsidR="002A291E" w:rsidRPr="00F34842" w:rsidRDefault="002A291E" w:rsidP="008E1AFE">
      <w:pPr>
        <w:spacing w:after="0" w:line="240" w:lineRule="auto"/>
      </w:pPr>
      <w:r w:rsidRPr="00F34842">
        <w:t>2/3/12  – General TLM requirements drafted (P. Czarapata)</w:t>
      </w:r>
    </w:p>
    <w:p w:rsidR="002A291E" w:rsidRPr="00F34842" w:rsidRDefault="002A291E" w:rsidP="008E1AFE">
      <w:pPr>
        <w:spacing w:after="0" w:line="240" w:lineRule="auto"/>
      </w:pPr>
      <w:r w:rsidRPr="00F34842">
        <w:t>2/10/12  – 5</w:t>
      </w:r>
      <w:r w:rsidRPr="00F34842">
        <w:rPr>
          <w:vertAlign w:val="superscript"/>
        </w:rPr>
        <w:t>th</w:t>
      </w:r>
      <w:r w:rsidRPr="00F34842">
        <w:t xml:space="preserve"> meeting</w:t>
      </w:r>
    </w:p>
    <w:p w:rsidR="002A291E" w:rsidRPr="00F34842" w:rsidRDefault="002A291E" w:rsidP="008E1AFE">
      <w:pPr>
        <w:spacing w:after="0" w:line="240" w:lineRule="auto"/>
      </w:pPr>
      <w:r w:rsidRPr="00F34842">
        <w:t>2/14/12 – TLM web page created</w:t>
      </w:r>
    </w:p>
    <w:p w:rsidR="002A291E" w:rsidRPr="00F34842" w:rsidRDefault="002A291E" w:rsidP="008E1AFE">
      <w:pPr>
        <w:spacing w:after="0" w:line="240" w:lineRule="auto"/>
      </w:pPr>
      <w:r w:rsidRPr="00F34842">
        <w:t>4/11 to 4/19/12  - Collected TLM response data for 1’, 10’, 125’, 250’ TLM at three intensities (2 decade range)</w:t>
      </w:r>
    </w:p>
    <w:p w:rsidR="002A291E" w:rsidRPr="00F34842" w:rsidRDefault="002A291E" w:rsidP="008E1AFE">
      <w:pPr>
        <w:spacing w:after="0" w:line="240" w:lineRule="auto"/>
      </w:pPr>
      <w:r w:rsidRPr="00F34842">
        <w:t>2/14/12 - Created TLM web page</w:t>
      </w:r>
    </w:p>
    <w:p w:rsidR="002A291E" w:rsidRPr="00F34842" w:rsidRDefault="002A291E" w:rsidP="008E1AFE">
      <w:pPr>
        <w:spacing w:after="0" w:line="240" w:lineRule="auto"/>
      </w:pPr>
      <w:r w:rsidRPr="00F34842">
        <w:t>4/11/12 to 4/19/12</w:t>
      </w:r>
    </w:p>
    <w:p w:rsidR="002A291E" w:rsidRPr="00F34842" w:rsidRDefault="002A291E" w:rsidP="008E1AFE">
      <w:pPr>
        <w:spacing w:after="0" w:line="240" w:lineRule="auto"/>
        <w:ind w:left="450"/>
      </w:pPr>
      <w:r w:rsidRPr="00F34842">
        <w:t>Repositioned 125’ TLM to make measurement at A2B7</w:t>
      </w:r>
    </w:p>
    <w:p w:rsidR="002A291E" w:rsidRPr="00F34842" w:rsidRDefault="002A291E" w:rsidP="008E1AFE">
      <w:pPr>
        <w:spacing w:after="0" w:line="240" w:lineRule="auto"/>
        <w:ind w:left="450"/>
      </w:pPr>
      <w:r w:rsidRPr="00F34842">
        <w:t>Built &amp; installed 10’ TLM</w:t>
      </w:r>
    </w:p>
    <w:p w:rsidR="002A291E" w:rsidRPr="00F34842" w:rsidRDefault="002A291E" w:rsidP="008E1AFE">
      <w:pPr>
        <w:spacing w:after="0" w:line="240" w:lineRule="auto"/>
        <w:ind w:left="450"/>
      </w:pPr>
      <w:r w:rsidRPr="00F34842">
        <w:t>Installed 1’ TLM</w:t>
      </w:r>
    </w:p>
    <w:p w:rsidR="002A291E" w:rsidRPr="00F34842" w:rsidRDefault="002A291E" w:rsidP="008E1AFE">
      <w:pPr>
        <w:spacing w:after="0" w:line="240" w:lineRule="auto"/>
        <w:ind w:left="450"/>
      </w:pPr>
      <w:r w:rsidRPr="00F34842">
        <w:t>Completed plateaus for 10’, 125’, and 250’ TLMs</w:t>
      </w:r>
    </w:p>
    <w:p w:rsidR="002A291E" w:rsidRPr="00F34842" w:rsidRDefault="002A291E" w:rsidP="008E1AFE">
      <w:pPr>
        <w:spacing w:after="0" w:line="240" w:lineRule="auto"/>
        <w:ind w:left="450"/>
      </w:pPr>
      <w:r w:rsidRPr="00F34842">
        <w:t>three intensities plateaus</w:t>
      </w:r>
    </w:p>
    <w:p w:rsidR="002A291E" w:rsidRPr="00F34842" w:rsidRDefault="002A291E" w:rsidP="008E1AFE">
      <w:pPr>
        <w:spacing w:after="0" w:line="240" w:lineRule="auto"/>
        <w:ind w:left="450"/>
      </w:pPr>
      <w:r w:rsidRPr="00F34842">
        <w:t>With the beam loss at A2B7</w:t>
      </w:r>
    </w:p>
    <w:p w:rsidR="002A291E" w:rsidRPr="00F34842" w:rsidRDefault="002A291E" w:rsidP="008E1AFE">
      <w:pPr>
        <w:spacing w:after="0" w:line="240" w:lineRule="auto"/>
        <w:ind w:left="450"/>
      </w:pPr>
      <w:r w:rsidRPr="00F34842">
        <w:t>Compare with 338’ high intensity response</w:t>
      </w:r>
    </w:p>
    <w:p w:rsidR="002A291E" w:rsidRPr="00F34842" w:rsidRDefault="002A291E" w:rsidP="008E1AFE">
      <w:pPr>
        <w:spacing w:after="0" w:line="240" w:lineRule="auto"/>
        <w:ind w:left="450"/>
      </w:pPr>
      <w:r w:rsidRPr="00F34842">
        <w:lastRenderedPageBreak/>
        <w:t>Completed 1’ TLM plateau for middle intensity</w:t>
      </w:r>
    </w:p>
    <w:p w:rsidR="002A291E" w:rsidRPr="00F34842" w:rsidRDefault="002A291E" w:rsidP="008E1AFE">
      <w:pPr>
        <w:spacing w:after="0" w:line="240" w:lineRule="auto"/>
        <w:ind w:left="450"/>
      </w:pPr>
      <w:r w:rsidRPr="00F34842">
        <w:t>Determined TLM detector end effects are not significant</w:t>
      </w:r>
    </w:p>
    <w:p w:rsidR="002A291E" w:rsidRPr="00F34842" w:rsidRDefault="002A291E" w:rsidP="008E1AFE">
      <w:pPr>
        <w:spacing w:after="0" w:line="240" w:lineRule="auto"/>
      </w:pPr>
      <w:r w:rsidRPr="00F34842">
        <w:t>6/12/12  - Developed plan for making TLMs leak-tight for detector gas (mu2e conceptual design)</w:t>
      </w:r>
    </w:p>
    <w:p w:rsidR="008E1AFE" w:rsidRDefault="008E1AFE" w:rsidP="008E1AFE">
      <w:pPr>
        <w:spacing w:after="0" w:line="240" w:lineRule="auto"/>
      </w:pPr>
      <w:r w:rsidRPr="00F34842">
        <w:t>7/18/12  – 6th meeting</w:t>
      </w:r>
    </w:p>
    <w:p w:rsidR="00EE7167" w:rsidRPr="00F34842" w:rsidRDefault="00EE7167" w:rsidP="00EE7167">
      <w:pPr>
        <w:spacing w:after="0" w:line="240" w:lineRule="auto"/>
        <w:ind w:left="450"/>
      </w:pPr>
      <w:r>
        <w:t>Outlined basic design features for the TLM system, detector and electrometer</w:t>
      </w:r>
    </w:p>
    <w:p w:rsidR="002A291E" w:rsidRPr="00F34842" w:rsidRDefault="002A291E" w:rsidP="008E1AFE">
      <w:pPr>
        <w:spacing w:after="0" w:line="240" w:lineRule="auto"/>
      </w:pPr>
      <w:r w:rsidRPr="00F34842">
        <w:t>7-18-12 to 8-14-12</w:t>
      </w:r>
    </w:p>
    <w:p w:rsidR="008E1AFE" w:rsidRDefault="008E1AFE" w:rsidP="008E1AFE">
      <w:pPr>
        <w:spacing w:after="0" w:line="240" w:lineRule="auto"/>
        <w:ind w:left="450"/>
      </w:pPr>
      <w:r>
        <w:t>Meeting 7</w:t>
      </w:r>
    </w:p>
    <w:p w:rsidR="002A291E" w:rsidRPr="00F34842" w:rsidRDefault="002A291E" w:rsidP="008E1AFE">
      <w:pPr>
        <w:spacing w:after="0" w:line="240" w:lineRule="auto"/>
        <w:ind w:left="450"/>
      </w:pPr>
      <w:r w:rsidRPr="00F34842">
        <w:t>Concurrence that scaling described in dynamic range requirement document is correct (Sam)</w:t>
      </w:r>
    </w:p>
    <w:p w:rsidR="002A291E" w:rsidRPr="00F34842" w:rsidRDefault="002A291E" w:rsidP="008E1AFE">
      <w:pPr>
        <w:spacing w:after="0" w:line="240" w:lineRule="auto"/>
        <w:ind w:left="450"/>
      </w:pPr>
      <w:r w:rsidRPr="00F34842">
        <w:t>Produced a note on TLM background observations (Tony)</w:t>
      </w:r>
    </w:p>
    <w:p w:rsidR="002A291E" w:rsidRPr="00F34842" w:rsidRDefault="002A291E" w:rsidP="008E1AFE">
      <w:pPr>
        <w:spacing w:after="0" w:line="240" w:lineRule="auto"/>
        <w:ind w:left="450"/>
      </w:pPr>
      <w:r w:rsidRPr="00F34842">
        <w:t>New parts for next generation TLM (Gianni)</w:t>
      </w:r>
    </w:p>
    <w:p w:rsidR="002A291E" w:rsidRPr="00F34842" w:rsidRDefault="002A291E" w:rsidP="008E1AFE">
      <w:pPr>
        <w:spacing w:after="0" w:line="240" w:lineRule="auto"/>
        <w:ind w:left="450"/>
      </w:pPr>
      <w:r w:rsidRPr="00F34842">
        <w:t>Obtained quote for heartbeat resistor (Dan)</w:t>
      </w:r>
    </w:p>
    <w:p w:rsidR="002A291E" w:rsidRPr="00F34842" w:rsidRDefault="002A291E" w:rsidP="008E1AFE">
      <w:pPr>
        <w:spacing w:after="0" w:line="240" w:lineRule="auto"/>
        <w:ind w:left="450"/>
      </w:pPr>
      <w:r w:rsidRPr="00F34842">
        <w:t>Ordered resistor for heartbeat (Dave)</w:t>
      </w:r>
    </w:p>
    <w:p w:rsidR="002A291E" w:rsidRPr="00F34842" w:rsidRDefault="002A291E" w:rsidP="008E1AFE">
      <w:pPr>
        <w:spacing w:after="0" w:line="240" w:lineRule="auto"/>
        <w:ind w:left="450"/>
      </w:pPr>
      <w:r w:rsidRPr="00F34842">
        <w:t>Retrieved 10’ TLM to prepare for installation at LINAC (Dave/Tony)</w:t>
      </w:r>
    </w:p>
    <w:p w:rsidR="008E1AFE" w:rsidRPr="00F34842" w:rsidRDefault="002A291E" w:rsidP="008E1AFE">
      <w:pPr>
        <w:spacing w:after="0" w:line="240" w:lineRule="auto"/>
      </w:pPr>
      <w:r w:rsidRPr="00F34842">
        <w:t>10-12-12</w:t>
      </w:r>
    </w:p>
    <w:p w:rsidR="008E1AFE" w:rsidRDefault="008E1AFE" w:rsidP="008E1AFE">
      <w:pPr>
        <w:spacing w:after="0" w:line="240" w:lineRule="auto"/>
        <w:ind w:left="450"/>
      </w:pPr>
      <w:r>
        <w:t>Meeting 8</w:t>
      </w:r>
    </w:p>
    <w:p w:rsidR="002A291E" w:rsidRPr="00F34842" w:rsidRDefault="002A291E" w:rsidP="008E1AFE">
      <w:pPr>
        <w:spacing w:after="0" w:line="240" w:lineRule="auto"/>
        <w:ind w:left="450"/>
      </w:pPr>
      <w:r w:rsidRPr="00F34842">
        <w:t>Developed and implemented heartbeat resistor in a test detector</w:t>
      </w:r>
    </w:p>
    <w:p w:rsidR="002A291E" w:rsidRPr="00F34842" w:rsidRDefault="002A291E" w:rsidP="008E1AFE">
      <w:pPr>
        <w:spacing w:after="0" w:line="240" w:lineRule="auto"/>
        <w:ind w:left="450"/>
      </w:pPr>
      <w:r w:rsidRPr="00F34842">
        <w:t>Defined project responsibilities</w:t>
      </w:r>
    </w:p>
    <w:p w:rsidR="002A291E" w:rsidRPr="00F34842" w:rsidRDefault="002A291E" w:rsidP="008E1AFE">
      <w:pPr>
        <w:spacing w:after="0" w:line="240" w:lineRule="auto"/>
        <w:ind w:left="450"/>
      </w:pPr>
      <w:r w:rsidRPr="00F34842">
        <w:t>Developed systems integration diagram for use with TLMs</w:t>
      </w:r>
    </w:p>
    <w:p w:rsidR="002A291E" w:rsidRDefault="002A291E" w:rsidP="008E1AFE">
      <w:pPr>
        <w:spacing w:after="0" w:line="240" w:lineRule="auto"/>
      </w:pPr>
      <w:r w:rsidRPr="00F34842">
        <w:t>11-27-12</w:t>
      </w:r>
    </w:p>
    <w:p w:rsidR="008E1AFE" w:rsidRPr="00F34842" w:rsidRDefault="008E1AFE" w:rsidP="008E1AFE">
      <w:pPr>
        <w:spacing w:after="0" w:line="240" w:lineRule="auto"/>
        <w:ind w:left="450"/>
      </w:pPr>
      <w:r>
        <w:t>Meeting 9</w:t>
      </w:r>
    </w:p>
    <w:p w:rsidR="002A291E" w:rsidRPr="00F34842" w:rsidRDefault="002A291E" w:rsidP="008E1AFE">
      <w:pPr>
        <w:spacing w:after="0" w:line="240" w:lineRule="auto"/>
        <w:ind w:left="450"/>
      </w:pPr>
      <w:r w:rsidRPr="00F34842">
        <w:t>Completed detector preliminary design</w:t>
      </w:r>
    </w:p>
    <w:p w:rsidR="00F34842" w:rsidRPr="00F34842" w:rsidRDefault="00F34842" w:rsidP="008E1AFE">
      <w:pPr>
        <w:spacing w:after="0" w:line="240" w:lineRule="auto"/>
        <w:ind w:left="450"/>
      </w:pPr>
      <w:r w:rsidRPr="00F34842">
        <w:t>Developed TLM over-range protection scheme</w:t>
      </w:r>
    </w:p>
    <w:p w:rsidR="00F34842" w:rsidRDefault="00F34842" w:rsidP="008E1AFE">
      <w:pPr>
        <w:spacing w:after="0" w:line="240" w:lineRule="auto"/>
        <w:ind w:left="450"/>
      </w:pPr>
      <w:r w:rsidRPr="00F34842">
        <w:t>Began design search for digital and analog electrometers</w:t>
      </w:r>
    </w:p>
    <w:p w:rsidR="00F207E7" w:rsidRPr="00F34842" w:rsidRDefault="00F207E7" w:rsidP="008E1AFE">
      <w:pPr>
        <w:spacing w:after="0" w:line="240" w:lineRule="auto"/>
        <w:ind w:left="450"/>
      </w:pPr>
      <w:r>
        <w:t>Made 25 sets of TLM parts</w:t>
      </w:r>
    </w:p>
    <w:p w:rsidR="002A291E" w:rsidRPr="00F34842" w:rsidRDefault="002A291E" w:rsidP="008E1AFE">
      <w:pPr>
        <w:spacing w:after="0" w:line="240" w:lineRule="auto"/>
      </w:pPr>
      <w:r w:rsidRPr="00F34842">
        <w:t>12-20-12</w:t>
      </w:r>
    </w:p>
    <w:p w:rsidR="002A291E" w:rsidRPr="00F34842" w:rsidRDefault="002A291E" w:rsidP="008E1AFE">
      <w:pPr>
        <w:spacing w:after="0" w:line="240" w:lineRule="auto"/>
        <w:ind w:left="450"/>
      </w:pPr>
      <w:r w:rsidRPr="00F34842">
        <w:t>Began prototype testing of digital electrometer design with 10’ TLM at Linac</w:t>
      </w:r>
    </w:p>
    <w:p w:rsidR="002A291E" w:rsidRPr="00F34842" w:rsidRDefault="002A291E" w:rsidP="008E1AFE">
      <w:pPr>
        <w:spacing w:after="0" w:line="240" w:lineRule="auto"/>
      </w:pPr>
      <w:r w:rsidRPr="00F34842">
        <w:t>2-13-13</w:t>
      </w:r>
    </w:p>
    <w:p w:rsidR="002A291E" w:rsidRPr="00F34842" w:rsidRDefault="002A291E" w:rsidP="008E1AFE">
      <w:pPr>
        <w:spacing w:after="0" w:line="240" w:lineRule="auto"/>
        <w:ind w:left="450"/>
      </w:pPr>
      <w:r w:rsidRPr="00F34842">
        <w:t>Meeting 10</w:t>
      </w:r>
    </w:p>
    <w:p w:rsidR="002A291E" w:rsidRPr="00F34842" w:rsidRDefault="002A291E" w:rsidP="008E1AFE">
      <w:pPr>
        <w:spacing w:after="0" w:line="240" w:lineRule="auto"/>
        <w:ind w:left="450"/>
      </w:pPr>
      <w:r w:rsidRPr="00F34842">
        <w:t>Discussed analog and digital prototype designs</w:t>
      </w:r>
    </w:p>
    <w:p w:rsidR="002A291E" w:rsidRPr="00F34842" w:rsidRDefault="002A291E" w:rsidP="008E1AFE">
      <w:pPr>
        <w:spacing w:after="0" w:line="240" w:lineRule="auto"/>
        <w:ind w:left="450"/>
      </w:pPr>
      <w:r w:rsidRPr="00F34842">
        <w:t>Reported on progress for MARS calculations to support TLM applications</w:t>
      </w:r>
    </w:p>
    <w:p w:rsidR="002A291E" w:rsidRPr="00F34842" w:rsidRDefault="002A291E" w:rsidP="008E1AFE">
      <w:pPr>
        <w:spacing w:after="0" w:line="240" w:lineRule="auto"/>
        <w:ind w:left="450"/>
      </w:pPr>
      <w:r w:rsidRPr="00F34842">
        <w:t>Initiated work on TLM electrometer block diagram</w:t>
      </w:r>
    </w:p>
    <w:p w:rsidR="002A291E" w:rsidRDefault="002A291E" w:rsidP="008E1AFE">
      <w:pPr>
        <w:spacing w:after="0" w:line="240" w:lineRule="auto"/>
        <w:ind w:left="450"/>
      </w:pPr>
      <w:r w:rsidRPr="00F34842">
        <w:t xml:space="preserve">Developed </w:t>
      </w:r>
      <w:r w:rsidR="00F207E7">
        <w:t xml:space="preserve">complete project </w:t>
      </w:r>
      <w:r w:rsidRPr="00F34842">
        <w:t>schedule for prototype development, testing, and ES&amp;H approval</w:t>
      </w:r>
      <w:r w:rsidR="00D071DE">
        <w:t xml:space="preserve"> Scheduled </w:t>
      </w:r>
      <w:r w:rsidR="00F207E7">
        <w:t>Project completion for February 2014</w:t>
      </w:r>
    </w:p>
    <w:p w:rsidR="00EE7167" w:rsidRDefault="00EE7167" w:rsidP="008E1AFE">
      <w:pPr>
        <w:spacing w:after="0" w:line="240" w:lineRule="auto"/>
        <w:ind w:left="450"/>
      </w:pPr>
      <w:r>
        <w:t>Identified resources:</w:t>
      </w:r>
    </w:p>
    <w:p w:rsidR="00EE7167" w:rsidRDefault="00EE7167" w:rsidP="008E1AFE">
      <w:pPr>
        <w:spacing w:after="0" w:line="240" w:lineRule="auto"/>
        <w:ind w:left="450"/>
      </w:pPr>
      <w:r>
        <w:tab/>
        <w:t>Analog electrometer designer</w:t>
      </w:r>
      <w:r w:rsidR="00D071DE">
        <w:t xml:space="preserve"> </w:t>
      </w:r>
      <w:r>
        <w:t xml:space="preserve"> – Dan </w:t>
      </w:r>
      <w:proofErr w:type="spellStart"/>
      <w:r>
        <w:t>Schoo</w:t>
      </w:r>
      <w:proofErr w:type="spellEnd"/>
    </w:p>
    <w:p w:rsidR="00EE7167" w:rsidRDefault="00EE7167" w:rsidP="008E1AFE">
      <w:pPr>
        <w:spacing w:after="0" w:line="240" w:lineRule="auto"/>
        <w:ind w:left="450"/>
      </w:pPr>
      <w:r>
        <w:tab/>
        <w:t>Digital electrometer designer – Dave Peterson</w:t>
      </w:r>
    </w:p>
    <w:p w:rsidR="00EE7167" w:rsidRDefault="00EE7167" w:rsidP="00EE7167">
      <w:pPr>
        <w:spacing w:after="0" w:line="240" w:lineRule="auto"/>
        <w:ind w:left="450" w:firstLine="270"/>
      </w:pPr>
      <w:r>
        <w:t>lead engineer - Dave Peterson</w:t>
      </w:r>
    </w:p>
    <w:p w:rsidR="00EE7167" w:rsidRDefault="002A291E" w:rsidP="00EE7167">
      <w:pPr>
        <w:spacing w:after="0" w:line="240" w:lineRule="auto"/>
        <w:ind w:left="450" w:firstLine="270"/>
      </w:pPr>
      <w:r w:rsidRPr="00F34842">
        <w:t xml:space="preserve">electrometer </w:t>
      </w:r>
      <w:r w:rsidR="009C6D44">
        <w:t xml:space="preserve">support board </w:t>
      </w:r>
      <w:r w:rsidRPr="00F34842">
        <w:t>logic design</w:t>
      </w:r>
      <w:r w:rsidR="009C6D44">
        <w:t>er</w:t>
      </w:r>
      <w:r w:rsidR="00EE7167">
        <w:t xml:space="preserve"> - Glen Federwitz</w:t>
      </w:r>
    </w:p>
    <w:p w:rsidR="00EE7167" w:rsidRDefault="00F207E7" w:rsidP="00EE7167">
      <w:pPr>
        <w:spacing w:after="0" w:line="240" w:lineRule="auto"/>
        <w:ind w:left="720"/>
      </w:pPr>
      <w:r>
        <w:t>drafting &amp;</w:t>
      </w:r>
      <w:r w:rsidR="009C6D44">
        <w:t xml:space="preserve"> </w:t>
      </w:r>
      <w:r w:rsidR="002A291E" w:rsidRPr="00F34842">
        <w:t>board layout</w:t>
      </w:r>
      <w:r>
        <w:t xml:space="preserve"> </w:t>
      </w:r>
      <w:r w:rsidR="00EE7167">
        <w:t xml:space="preserve">- </w:t>
      </w:r>
      <w:r>
        <w:t>Ri</w:t>
      </w:r>
      <w:r w:rsidR="009C6D44">
        <w:t xml:space="preserve">ck </w:t>
      </w:r>
      <w:proofErr w:type="spellStart"/>
      <w:r w:rsidR="009C6D44">
        <w:t>Divelb</w:t>
      </w:r>
      <w:r w:rsidR="00EE7167">
        <w:t>iss</w:t>
      </w:r>
      <w:proofErr w:type="spellEnd"/>
    </w:p>
    <w:p w:rsidR="002A291E" w:rsidRDefault="002A291E" w:rsidP="00EE7167">
      <w:pPr>
        <w:spacing w:after="0" w:line="240" w:lineRule="auto"/>
        <w:ind w:left="720"/>
      </w:pPr>
      <w:r w:rsidRPr="00F34842">
        <w:t>board construction</w:t>
      </w:r>
      <w:r w:rsidR="00EE7167">
        <w:t xml:space="preserve"> - </w:t>
      </w:r>
      <w:r w:rsidR="00F207E7">
        <w:t>Instrumentation</w:t>
      </w:r>
      <w:r w:rsidR="00EE7167">
        <w:t xml:space="preserve"> Department or Interlocks Group</w:t>
      </w:r>
    </w:p>
    <w:p w:rsidR="002C26ED" w:rsidRDefault="002C26ED" w:rsidP="002C26ED">
      <w:pPr>
        <w:spacing w:after="0" w:line="240" w:lineRule="auto"/>
      </w:pPr>
      <w:r>
        <w:t>3-11-13</w:t>
      </w:r>
    </w:p>
    <w:p w:rsidR="002C26ED" w:rsidRDefault="002C26ED" w:rsidP="002C26ED">
      <w:pPr>
        <w:spacing w:after="0" w:line="240" w:lineRule="auto"/>
        <w:ind w:left="450"/>
      </w:pPr>
      <w:r>
        <w:t>Dan’s version 1 analog electrometer prototype is installed in place of Dave’s digital design</w:t>
      </w:r>
    </w:p>
    <w:p w:rsidR="00D173AD" w:rsidRDefault="00D173AD" w:rsidP="00D173AD">
      <w:pPr>
        <w:spacing w:after="0" w:line="240" w:lineRule="auto"/>
      </w:pPr>
      <w:r>
        <w:t>3-15-13</w:t>
      </w:r>
    </w:p>
    <w:p w:rsidR="00D173AD" w:rsidRDefault="00D173AD" w:rsidP="002C26ED">
      <w:pPr>
        <w:spacing w:after="0" w:line="240" w:lineRule="auto"/>
        <w:ind w:left="450"/>
      </w:pPr>
      <w:r>
        <w:t>A meeting was held with the ES&amp;H Section to describe a TLM application example. We are encouraged to continue development work.</w:t>
      </w:r>
    </w:p>
    <w:p w:rsidR="002C26ED" w:rsidRDefault="002C26ED" w:rsidP="002C26ED">
      <w:pPr>
        <w:spacing w:after="0" w:line="240" w:lineRule="auto"/>
      </w:pPr>
      <w:r>
        <w:t>4-22-13</w:t>
      </w:r>
    </w:p>
    <w:p w:rsidR="002C26ED" w:rsidRDefault="002C26ED" w:rsidP="002C26ED">
      <w:pPr>
        <w:spacing w:after="0" w:line="240" w:lineRule="auto"/>
        <w:ind w:left="450"/>
      </w:pPr>
      <w:r>
        <w:t>Dan’s version 2 analog electrometer prototype is installed on the LINAC TLM in place of the version 1 model.</w:t>
      </w:r>
    </w:p>
    <w:p w:rsidR="002C26ED" w:rsidRDefault="002C26ED" w:rsidP="002C26ED">
      <w:pPr>
        <w:spacing w:after="0" w:line="240" w:lineRule="auto"/>
      </w:pPr>
      <w:r>
        <w:lastRenderedPageBreak/>
        <w:t>6-17-13</w:t>
      </w:r>
    </w:p>
    <w:p w:rsidR="002C26ED" w:rsidRDefault="002C26ED" w:rsidP="002C26ED">
      <w:pPr>
        <w:spacing w:after="0" w:line="240" w:lineRule="auto"/>
        <w:ind w:left="450"/>
      </w:pPr>
      <w:r>
        <w:t>LINAC TLM detector and all equipment are removed from the LINAC. The electrometer test continues at the NuMI Stub LLM</w:t>
      </w:r>
      <w:r w:rsidR="00C902E2">
        <w:t>.</w:t>
      </w:r>
    </w:p>
    <w:p w:rsidR="002C26ED" w:rsidRDefault="002C26ED" w:rsidP="002C26ED">
      <w:pPr>
        <w:spacing w:after="0" w:line="240" w:lineRule="auto"/>
      </w:pPr>
      <w:r>
        <w:t>7/11/13</w:t>
      </w:r>
    </w:p>
    <w:p w:rsidR="002C26ED" w:rsidRDefault="002C26ED" w:rsidP="002C26ED">
      <w:pPr>
        <w:spacing w:after="0" w:line="240" w:lineRule="auto"/>
        <w:ind w:left="360"/>
      </w:pPr>
      <w:r>
        <w:t>Pbar TLMs are rebuilt using the mu2e preliminary design incorporating the heartbeat resistor. Background testing of the heartbeat resistor continues at pbar.</w:t>
      </w:r>
    </w:p>
    <w:p w:rsidR="00C902E2" w:rsidRDefault="00C902E2" w:rsidP="00C902E2">
      <w:pPr>
        <w:spacing w:after="0" w:line="240" w:lineRule="auto"/>
      </w:pPr>
      <w:r>
        <w:t>7/16/13</w:t>
      </w:r>
    </w:p>
    <w:p w:rsidR="00581722" w:rsidRDefault="00C902E2" w:rsidP="00C902E2">
      <w:pPr>
        <w:spacing w:after="0" w:line="240" w:lineRule="auto"/>
        <w:ind w:left="360"/>
      </w:pPr>
      <w:r>
        <w:t>Electrometer board has been designed and drafting has made drawings. P</w:t>
      </w:r>
      <w:r w:rsidR="00D173AD">
        <w:t>urchase orders have been written (weeks ago) and p</w:t>
      </w:r>
      <w:r>
        <w:t>arts for the board are ordered. Prototype electrometer boards are being produced. The monitor board electronics is being designed. Comparators, HV bias supply and other components have been identified</w:t>
      </w:r>
      <w:r w:rsidR="00D173AD">
        <w:t xml:space="preserve"> for the monitor board</w:t>
      </w:r>
      <w:r>
        <w:t>.</w:t>
      </w:r>
    </w:p>
    <w:p w:rsidR="006E570D" w:rsidRDefault="006E570D" w:rsidP="006E570D">
      <w:pPr>
        <w:spacing w:after="0" w:line="240" w:lineRule="auto"/>
      </w:pPr>
      <w:r>
        <w:t>7/23/13</w:t>
      </w:r>
    </w:p>
    <w:p w:rsidR="006E570D" w:rsidRDefault="006E570D" w:rsidP="00C902E2">
      <w:pPr>
        <w:spacing w:after="0" w:line="240" w:lineRule="auto"/>
        <w:ind w:left="360"/>
      </w:pPr>
      <w:r>
        <w:t>A 178.5 foot TLM is constructed for installation in the Booster. The detector is staged in the Booster East Gallery and connected to ACNET to establish detector behavior (background run) with Argon gas and a bias of 500 volts.</w:t>
      </w:r>
    </w:p>
    <w:p w:rsidR="006E570D" w:rsidRDefault="006E570D" w:rsidP="006E570D">
      <w:pPr>
        <w:spacing w:after="0" w:line="240" w:lineRule="auto"/>
      </w:pPr>
      <w:r>
        <w:t>8/1/13</w:t>
      </w:r>
    </w:p>
    <w:p w:rsidR="006E570D" w:rsidRDefault="006E570D" w:rsidP="00C902E2">
      <w:pPr>
        <w:spacing w:after="0" w:line="240" w:lineRule="auto"/>
        <w:ind w:left="360"/>
      </w:pPr>
      <w:r>
        <w:t>178.5 foot TLM is installed in Booster at Periods 10-12 for a series of Beam studies.</w:t>
      </w:r>
    </w:p>
    <w:p w:rsidR="006E570D" w:rsidRDefault="006E570D" w:rsidP="008D7C58">
      <w:pPr>
        <w:spacing w:after="0" w:line="240" w:lineRule="auto"/>
      </w:pPr>
      <w:r>
        <w:t>8/19/13</w:t>
      </w:r>
    </w:p>
    <w:p w:rsidR="006E570D" w:rsidRDefault="006E570D" w:rsidP="00C902E2">
      <w:pPr>
        <w:spacing w:after="0" w:line="240" w:lineRule="auto"/>
        <w:ind w:left="360"/>
      </w:pPr>
      <w:r>
        <w:t>Booster TLM detector gas is changed from argon to argon/CO</w:t>
      </w:r>
      <w:r w:rsidRPr="006E570D">
        <w:rPr>
          <w:vertAlign w:val="subscript"/>
        </w:rPr>
        <w:t>2</w:t>
      </w:r>
      <w:r>
        <w:t xml:space="preserve"> and detector bias is changed to 800 volts.</w:t>
      </w:r>
    </w:p>
    <w:p w:rsidR="00D237D6" w:rsidRDefault="00D237D6" w:rsidP="00D237D6">
      <w:pPr>
        <w:spacing w:after="0" w:line="240" w:lineRule="auto"/>
      </w:pPr>
      <w:r>
        <w:t>8/23/13 – 1/13/14</w:t>
      </w:r>
    </w:p>
    <w:p w:rsidR="00D237D6" w:rsidRDefault="00D237D6" w:rsidP="00D237D6">
      <w:pPr>
        <w:spacing w:after="0" w:line="240" w:lineRule="auto"/>
        <w:ind w:left="360"/>
      </w:pPr>
      <w:r>
        <w:t>The parallel set of LLMs are converted to TLMs. A long series of tests and system modifications are undertaken for the NuMI TLM detectors (4) connected in series. Humidity and atmospheric pressure variation is discounted as a source of background fluctuation while the grounding of interconnecting cables which create the series arrangement results in stable background counting rates. Gas system separation for LLM/TLM systems contributes to reaching expected background counting rate.</w:t>
      </w:r>
      <w:bookmarkStart w:id="0" w:name="_GoBack"/>
      <w:bookmarkEnd w:id="0"/>
    </w:p>
    <w:p w:rsidR="002C4897" w:rsidRDefault="00147C5F" w:rsidP="002C4897">
      <w:pPr>
        <w:spacing w:after="0" w:line="240" w:lineRule="auto"/>
      </w:pPr>
      <w:r>
        <w:t>10/29/13</w:t>
      </w:r>
    </w:p>
    <w:p w:rsidR="00581722" w:rsidRDefault="00147C5F" w:rsidP="00C902E2">
      <w:pPr>
        <w:spacing w:after="0" w:line="240" w:lineRule="auto"/>
        <w:ind w:left="360"/>
      </w:pPr>
      <w:r>
        <w:t>Documented</w:t>
      </w:r>
      <w:r w:rsidR="002C4897">
        <w:t>”</w:t>
      </w:r>
      <w:r>
        <w:t xml:space="preserve"> Booster 400 MeV TLM studies</w:t>
      </w:r>
      <w:r w:rsidR="002C4897">
        <w:t>”</w:t>
      </w:r>
      <w:r>
        <w:t xml:space="preserve"> – Beams-doc-4437-v5</w:t>
      </w:r>
    </w:p>
    <w:p w:rsidR="002C4897" w:rsidRDefault="002C4897" w:rsidP="002C4897">
      <w:pPr>
        <w:spacing w:after="0" w:line="240" w:lineRule="auto"/>
      </w:pPr>
      <w:r>
        <w:t>11/7/13</w:t>
      </w:r>
    </w:p>
    <w:p w:rsidR="00147C5F" w:rsidRDefault="00147C5F" w:rsidP="00C902E2">
      <w:pPr>
        <w:spacing w:after="0" w:line="240" w:lineRule="auto"/>
        <w:ind w:left="360"/>
      </w:pPr>
      <w:r>
        <w:t xml:space="preserve">Documented </w:t>
      </w:r>
      <w:r w:rsidR="002C4897">
        <w:t>“</w:t>
      </w:r>
      <w:r>
        <w:t>TLM Response to a Booster High Field Beam Loss</w:t>
      </w:r>
      <w:r w:rsidR="002C4897">
        <w:t>”</w:t>
      </w:r>
      <w:r>
        <w:t xml:space="preserve"> – Beams doc-4478-v2</w:t>
      </w:r>
    </w:p>
    <w:p w:rsidR="002C4897" w:rsidRDefault="002C4897" w:rsidP="002C4897">
      <w:pPr>
        <w:spacing w:after="0" w:line="240" w:lineRule="auto"/>
      </w:pPr>
      <w:r>
        <w:t>11/8/13</w:t>
      </w:r>
    </w:p>
    <w:p w:rsidR="00147C5F" w:rsidRDefault="00147C5F" w:rsidP="00C902E2">
      <w:pPr>
        <w:spacing w:after="0" w:line="240" w:lineRule="auto"/>
        <w:ind w:left="360"/>
      </w:pPr>
      <w:r>
        <w:t xml:space="preserve">Documented </w:t>
      </w:r>
      <w:r w:rsidR="002C4897">
        <w:t>“</w:t>
      </w:r>
      <w:r>
        <w:t>TLM Detector Response as a Function of Beam Loss Location</w:t>
      </w:r>
      <w:r w:rsidR="002C4897">
        <w:t>”</w:t>
      </w:r>
      <w:r>
        <w:t xml:space="preserve"> – Beams doc-4482-v1</w:t>
      </w:r>
    </w:p>
    <w:p w:rsidR="002C4897" w:rsidRDefault="002C4897" w:rsidP="002C4897">
      <w:pPr>
        <w:spacing w:after="0" w:line="240" w:lineRule="auto"/>
      </w:pPr>
      <w:r>
        <w:t>12/5/13</w:t>
      </w:r>
    </w:p>
    <w:p w:rsidR="00147C5F" w:rsidRDefault="00147C5F" w:rsidP="00C902E2">
      <w:pPr>
        <w:spacing w:after="0" w:line="240" w:lineRule="auto"/>
        <w:ind w:left="360"/>
      </w:pPr>
      <w:r>
        <w:t xml:space="preserve">Posted </w:t>
      </w:r>
      <w:r w:rsidR="002C4897">
        <w:t>“</w:t>
      </w:r>
      <w:r>
        <w:t>TLM Electrometer Preliminary Design</w:t>
      </w:r>
      <w:r w:rsidR="002C4897">
        <w:t>”</w:t>
      </w:r>
      <w:r>
        <w:t xml:space="preserve"> Beams doc-4491-v1 actually created at an earlier date</w:t>
      </w:r>
    </w:p>
    <w:p w:rsidR="002C4897" w:rsidRDefault="002C4897" w:rsidP="002C4897">
      <w:pPr>
        <w:spacing w:after="0" w:line="240" w:lineRule="auto"/>
      </w:pPr>
      <w:r>
        <w:t>2/5/14</w:t>
      </w:r>
    </w:p>
    <w:p w:rsidR="00147C5F" w:rsidRDefault="00147C5F" w:rsidP="00C902E2">
      <w:pPr>
        <w:spacing w:after="0" w:line="240" w:lineRule="auto"/>
        <w:ind w:left="360"/>
      </w:pPr>
      <w:r>
        <w:t xml:space="preserve">Posted </w:t>
      </w:r>
      <w:r w:rsidR="002C4897">
        <w:t>“</w:t>
      </w:r>
      <w:r>
        <w:t>TLM cable background measurements</w:t>
      </w:r>
      <w:r w:rsidR="002C4897">
        <w:t>”</w:t>
      </w:r>
      <w:r>
        <w:t xml:space="preserve"> Beams doc 4532.-v1 actually created at an earlier date</w:t>
      </w:r>
    </w:p>
    <w:p w:rsidR="002C4897" w:rsidRDefault="00E053AC" w:rsidP="002C4897">
      <w:pPr>
        <w:spacing w:after="0" w:line="240" w:lineRule="auto"/>
      </w:pPr>
      <w:r>
        <w:t>2/6/1</w:t>
      </w:r>
      <w:r w:rsidR="002C4897">
        <w:t>4</w:t>
      </w:r>
    </w:p>
    <w:p w:rsidR="00147C5F" w:rsidRDefault="00E053AC" w:rsidP="00C902E2">
      <w:pPr>
        <w:spacing w:after="0" w:line="240" w:lineRule="auto"/>
        <w:ind w:left="360"/>
      </w:pPr>
      <w:r>
        <w:t xml:space="preserve">Posted </w:t>
      </w:r>
      <w:r w:rsidR="002C4897">
        <w:t>“</w:t>
      </w:r>
      <w:r>
        <w:t>Preliminary Test Results, Dynamic Range Requirements, and TLM Electrometer Requirements for TLM Systems at Fermilab</w:t>
      </w:r>
      <w:r w:rsidR="002C4897">
        <w:t>”</w:t>
      </w:r>
      <w:r>
        <w:t xml:space="preserve"> Beams doc 4532-v1</w:t>
      </w:r>
    </w:p>
    <w:p w:rsidR="002C4897" w:rsidRDefault="002C4897" w:rsidP="002C4897">
      <w:pPr>
        <w:spacing w:after="0" w:line="240" w:lineRule="auto"/>
      </w:pPr>
      <w:r>
        <w:t>2/12/14</w:t>
      </w:r>
    </w:p>
    <w:p w:rsidR="00E053AC" w:rsidRDefault="00E053AC" w:rsidP="00C902E2">
      <w:pPr>
        <w:spacing w:after="0" w:line="240" w:lineRule="auto"/>
        <w:ind w:left="360"/>
      </w:pPr>
      <w:r>
        <w:t xml:space="preserve">Documented </w:t>
      </w:r>
      <w:r w:rsidR="002C4897">
        <w:t>“</w:t>
      </w:r>
      <w:r>
        <w:t>TLM Cable Leakage Current, Expected Service Life, and Upper Limit of Detection</w:t>
      </w:r>
      <w:r w:rsidR="002C4897">
        <w:t>”</w:t>
      </w:r>
      <w:r>
        <w:t xml:space="preserve"> Beams doc-4539-v1</w:t>
      </w:r>
    </w:p>
    <w:p w:rsidR="002C4897" w:rsidRDefault="002C4897" w:rsidP="002C4897">
      <w:pPr>
        <w:spacing w:after="0" w:line="240" w:lineRule="auto"/>
      </w:pPr>
      <w:r>
        <w:t>2/28/14</w:t>
      </w:r>
    </w:p>
    <w:p w:rsidR="00E053AC" w:rsidRDefault="00E053AC" w:rsidP="00C902E2">
      <w:pPr>
        <w:spacing w:after="0" w:line="240" w:lineRule="auto"/>
        <w:ind w:left="360"/>
      </w:pPr>
      <w:r>
        <w:t xml:space="preserve">Documented </w:t>
      </w:r>
      <w:r w:rsidR="002C4897">
        <w:t>“</w:t>
      </w:r>
      <w:r>
        <w:t>Comparison of 3 TLM Detector Responses in Parallel and Series Arrangements</w:t>
      </w:r>
      <w:r w:rsidR="002C4897">
        <w:t>”</w:t>
      </w:r>
      <w:r>
        <w:t xml:space="preserve"> Beams doc-4549-v1</w:t>
      </w:r>
    </w:p>
    <w:p w:rsidR="002C4897" w:rsidRDefault="002C4897" w:rsidP="002C4897">
      <w:pPr>
        <w:spacing w:after="0" w:line="240" w:lineRule="auto"/>
      </w:pPr>
      <w:r>
        <w:t>3/23/14</w:t>
      </w:r>
    </w:p>
    <w:p w:rsidR="00E053AC" w:rsidRDefault="00E053AC" w:rsidP="00C902E2">
      <w:pPr>
        <w:spacing w:after="0" w:line="240" w:lineRule="auto"/>
        <w:ind w:left="360"/>
      </w:pPr>
      <w:r>
        <w:t xml:space="preserve">Documented </w:t>
      </w:r>
      <w:r w:rsidR="002C4897">
        <w:t>“</w:t>
      </w:r>
      <w:r>
        <w:t xml:space="preserve">Total Loss Monitor Response as a Function of Particle </w:t>
      </w:r>
      <w:proofErr w:type="spellStart"/>
      <w:r>
        <w:t>Fluence</w:t>
      </w:r>
      <w:proofErr w:type="spellEnd"/>
      <w:r w:rsidR="002C4897">
        <w:t>”</w:t>
      </w:r>
      <w:r>
        <w:t xml:space="preserve"> Beams doc-4559-v1</w:t>
      </w:r>
    </w:p>
    <w:p w:rsidR="00581722" w:rsidRDefault="00581722" w:rsidP="00C902E2">
      <w:pPr>
        <w:spacing w:after="0" w:line="240" w:lineRule="auto"/>
        <w:ind w:left="360"/>
      </w:pPr>
    </w:p>
    <w:p w:rsidR="00581722" w:rsidRDefault="00581722" w:rsidP="00581722">
      <w:pPr>
        <w:spacing w:after="0" w:line="240" w:lineRule="auto"/>
      </w:pPr>
      <w:r>
        <w:t>4/1/14</w:t>
      </w:r>
    </w:p>
    <w:p w:rsidR="00E871F4" w:rsidRDefault="00581722" w:rsidP="00E871F4">
      <w:pPr>
        <w:spacing w:after="0" w:line="240" w:lineRule="auto"/>
        <w:ind w:left="360"/>
      </w:pPr>
      <w:r>
        <w:t>Disconnected the three PBAR TLMs from HV supply and elec</w:t>
      </w:r>
      <w:r w:rsidR="002C4897">
        <w:t>trometers.</w:t>
      </w:r>
      <w:r w:rsidR="00E871F4" w:rsidRPr="00E871F4">
        <w:t xml:space="preserve"> </w:t>
      </w:r>
      <w:r w:rsidR="00E871F4">
        <w:t>Detector cables are uninstalled and stored during muon campus reconfiguration activities.</w:t>
      </w:r>
    </w:p>
    <w:p w:rsidR="002C4897" w:rsidRDefault="002C4897" w:rsidP="002C4897">
      <w:pPr>
        <w:spacing w:after="0" w:line="240" w:lineRule="auto"/>
        <w:ind w:left="360"/>
      </w:pPr>
    </w:p>
    <w:p w:rsidR="002C4897" w:rsidRDefault="002C4897" w:rsidP="00581722">
      <w:pPr>
        <w:spacing w:after="0" w:line="240" w:lineRule="auto"/>
      </w:pPr>
      <w:r>
        <w:t>4/1/14</w:t>
      </w:r>
    </w:p>
    <w:p w:rsidR="00581722" w:rsidRDefault="00581722" w:rsidP="002C4897">
      <w:pPr>
        <w:spacing w:after="0" w:line="240" w:lineRule="auto"/>
        <w:ind w:left="360"/>
      </w:pPr>
      <w:r>
        <w:t>Resumed operation of the Booster L10 to S12 TLM.</w:t>
      </w:r>
    </w:p>
    <w:p w:rsidR="00C941D2" w:rsidRDefault="00C941D2" w:rsidP="00C941D2">
      <w:pPr>
        <w:spacing w:after="0" w:line="240" w:lineRule="auto"/>
      </w:pPr>
      <w:r>
        <w:t>4/3/14</w:t>
      </w:r>
    </w:p>
    <w:p w:rsidR="00C941D2" w:rsidRDefault="00C941D2" w:rsidP="002C4897">
      <w:pPr>
        <w:spacing w:after="0" w:line="240" w:lineRule="auto"/>
        <w:ind w:left="360"/>
      </w:pPr>
      <w:r>
        <w:t>10 foot TLM detector is installed at NML just downstream of the electron gun. A comparison of TLM response with scarecrow response is eventually developed. The question of a portable radiation check source is explored and answered.</w:t>
      </w:r>
    </w:p>
    <w:p w:rsidR="00E871F4" w:rsidRDefault="00E871F4" w:rsidP="00E871F4">
      <w:pPr>
        <w:spacing w:after="0" w:line="240" w:lineRule="auto"/>
      </w:pPr>
      <w:r>
        <w:t>4/15/14</w:t>
      </w:r>
    </w:p>
    <w:p w:rsidR="00E871F4" w:rsidRDefault="00E871F4" w:rsidP="00E871F4">
      <w:pPr>
        <w:spacing w:after="0" w:line="240" w:lineRule="auto"/>
        <w:ind w:left="360"/>
      </w:pPr>
      <w:r>
        <w:t xml:space="preserve">Begin testing of full implementation, TLM electrometer chassis at ESH&amp;Q Environmental chamber (ongoing as of </w:t>
      </w:r>
      <w:r>
        <w:t>8/25</w:t>
      </w:r>
      <w:r>
        <w:t>/14)</w:t>
      </w:r>
    </w:p>
    <w:p w:rsidR="00E871F4" w:rsidRPr="00E871F4" w:rsidRDefault="00E871F4" w:rsidP="00E871F4">
      <w:pPr>
        <w:spacing w:after="0" w:line="240" w:lineRule="auto"/>
        <w:rPr>
          <w:b/>
        </w:rPr>
      </w:pPr>
      <w:r w:rsidRPr="00E871F4">
        <w:rPr>
          <w:b/>
        </w:rPr>
        <w:t>5/6/14</w:t>
      </w:r>
    </w:p>
    <w:p w:rsidR="00E871F4" w:rsidRPr="00E871F4" w:rsidRDefault="00E871F4" w:rsidP="00E871F4">
      <w:pPr>
        <w:spacing w:after="0" w:line="240" w:lineRule="auto"/>
        <w:rPr>
          <w:b/>
        </w:rPr>
      </w:pPr>
      <w:r w:rsidRPr="00E871F4">
        <w:rPr>
          <w:b/>
        </w:rPr>
        <w:t>Received Preliminary Approval for TLM system from ESH&amp;Q Section</w:t>
      </w:r>
    </w:p>
    <w:p w:rsidR="00E871F4" w:rsidRPr="00E871F4" w:rsidRDefault="00E871F4" w:rsidP="00E871F4">
      <w:pPr>
        <w:spacing w:after="0" w:line="240" w:lineRule="auto"/>
      </w:pPr>
      <w:r w:rsidRPr="00E871F4">
        <w:t>5/20/14</w:t>
      </w:r>
    </w:p>
    <w:p w:rsidR="00E871F4" w:rsidRPr="00E871F4" w:rsidRDefault="00E871F4" w:rsidP="00E871F4">
      <w:pPr>
        <w:spacing w:after="0" w:line="240" w:lineRule="auto"/>
        <w:ind w:left="360"/>
      </w:pPr>
      <w:r w:rsidRPr="00E871F4">
        <w:t>Full implementation TLM electrometer chassis is connected to the Booster Period 10-12 TLM detector</w:t>
      </w:r>
    </w:p>
    <w:p w:rsidR="00E871F4" w:rsidRPr="00E871F4" w:rsidRDefault="00E871F4" w:rsidP="00E871F4">
      <w:pPr>
        <w:spacing w:after="0" w:line="240" w:lineRule="auto"/>
      </w:pPr>
      <w:r w:rsidRPr="00E871F4">
        <w:t>5/22/14</w:t>
      </w:r>
    </w:p>
    <w:p w:rsidR="00E871F4" w:rsidRPr="00E871F4" w:rsidRDefault="00E871F4" w:rsidP="00E871F4">
      <w:pPr>
        <w:spacing w:after="0" w:line="240" w:lineRule="auto"/>
        <w:ind w:left="360"/>
      </w:pPr>
      <w:r w:rsidRPr="00E871F4">
        <w:t>Installed TLM gas flow meter on Booster TLM on detector upstream gas inlet</w:t>
      </w:r>
    </w:p>
    <w:p w:rsidR="00E871F4" w:rsidRPr="00E871F4" w:rsidRDefault="00E871F4" w:rsidP="00E871F4">
      <w:pPr>
        <w:spacing w:after="0" w:line="240" w:lineRule="auto"/>
      </w:pPr>
      <w:r w:rsidRPr="00E871F4">
        <w:t>6/1/14</w:t>
      </w:r>
    </w:p>
    <w:p w:rsidR="00E871F4" w:rsidRPr="00E871F4" w:rsidRDefault="00E871F4" w:rsidP="00E871F4">
      <w:pPr>
        <w:spacing w:after="0" w:line="240" w:lineRule="auto"/>
        <w:ind w:left="360"/>
      </w:pPr>
      <w:r w:rsidRPr="00E871F4">
        <w:t>Correlation of TLM &amp; chipmunk response for NML electron gun installation determined</w:t>
      </w:r>
    </w:p>
    <w:p w:rsidR="00E871F4" w:rsidRPr="00E871F4" w:rsidRDefault="00E871F4" w:rsidP="00E871F4">
      <w:pPr>
        <w:spacing w:after="0" w:line="240" w:lineRule="auto"/>
      </w:pPr>
      <w:r w:rsidRPr="00E871F4">
        <w:t>7/11/18</w:t>
      </w:r>
    </w:p>
    <w:p w:rsidR="00E871F4" w:rsidRPr="00E871F4" w:rsidRDefault="00E871F4" w:rsidP="00E871F4">
      <w:pPr>
        <w:spacing w:after="0" w:line="240" w:lineRule="auto"/>
        <w:ind w:left="360"/>
      </w:pPr>
      <w:r w:rsidRPr="00E871F4">
        <w:t>Installed 4 TLM detectors and 3 prototype electrometers at NML Cryomodule</w:t>
      </w:r>
    </w:p>
    <w:p w:rsidR="00E871F4" w:rsidRPr="00E871F4" w:rsidRDefault="00E871F4" w:rsidP="00E871F4">
      <w:pPr>
        <w:spacing w:after="0" w:line="240" w:lineRule="auto"/>
      </w:pPr>
      <w:r w:rsidRPr="00E871F4">
        <w:t>7/22/14</w:t>
      </w:r>
    </w:p>
    <w:p w:rsidR="00E871F4" w:rsidRPr="00E871F4" w:rsidRDefault="00E871F4" w:rsidP="00E871F4">
      <w:pPr>
        <w:spacing w:after="0" w:line="240" w:lineRule="auto"/>
        <w:ind w:left="360"/>
      </w:pPr>
      <w:r w:rsidRPr="00E871F4">
        <w:t>Rerouted TLM flow meter to Booster Period 10-12 at gas outlet (nominal position)</w:t>
      </w:r>
    </w:p>
    <w:p w:rsidR="00E871F4" w:rsidRPr="00E871F4" w:rsidRDefault="00E871F4" w:rsidP="00E871F4">
      <w:pPr>
        <w:spacing w:after="0" w:line="240" w:lineRule="auto"/>
      </w:pPr>
      <w:r w:rsidRPr="00E871F4">
        <w:t>7/22/14</w:t>
      </w:r>
    </w:p>
    <w:p w:rsidR="00E871F4" w:rsidRPr="00E871F4" w:rsidRDefault="00E871F4" w:rsidP="00E871F4">
      <w:pPr>
        <w:spacing w:after="0" w:line="240" w:lineRule="auto"/>
        <w:ind w:left="360"/>
      </w:pPr>
      <w:r w:rsidRPr="00E871F4">
        <w:t>Rerouted gas supply plumbing and restored argon/CO2 gas flow to NuMI TLMs following an extended period (3 months) of loss of detector gas flow. The effects of loss of detector gas flow can be observed.</w:t>
      </w:r>
    </w:p>
    <w:p w:rsidR="00E871F4" w:rsidRPr="00E871F4" w:rsidRDefault="00E871F4" w:rsidP="00E871F4">
      <w:pPr>
        <w:spacing w:after="0" w:line="240" w:lineRule="auto"/>
      </w:pPr>
      <w:r w:rsidRPr="00E871F4">
        <w:t>7/23/14</w:t>
      </w:r>
    </w:p>
    <w:p w:rsidR="00E871F4" w:rsidRPr="00E871F4" w:rsidRDefault="00E871F4" w:rsidP="00E871F4">
      <w:pPr>
        <w:spacing w:after="0" w:line="240" w:lineRule="auto"/>
        <w:ind w:left="360"/>
      </w:pPr>
      <w:r w:rsidRPr="00E871F4">
        <w:t xml:space="preserve">Purchasing action begins for TLM detector cable, full coverage of the Booster Ring </w:t>
      </w:r>
    </w:p>
    <w:p w:rsidR="006E570D" w:rsidRDefault="006E570D" w:rsidP="006E570D">
      <w:pPr>
        <w:spacing w:after="0" w:line="240" w:lineRule="auto"/>
      </w:pPr>
      <w:r>
        <w:t>8/21/14</w:t>
      </w:r>
    </w:p>
    <w:p w:rsidR="006E570D" w:rsidRDefault="006E570D" w:rsidP="002C4897">
      <w:pPr>
        <w:spacing w:after="0" w:line="240" w:lineRule="auto"/>
        <w:ind w:left="360"/>
      </w:pPr>
      <w:r>
        <w:t>Removed Booster TLM at Period 10-12 from service in preparation for installation of the Booster ring-wide, permanent TLM systems.</w:t>
      </w:r>
    </w:p>
    <w:p w:rsidR="00581722" w:rsidRDefault="00581722" w:rsidP="00581722">
      <w:pPr>
        <w:spacing w:after="0" w:line="240" w:lineRule="auto"/>
      </w:pPr>
      <w:r>
        <w:tab/>
      </w:r>
    </w:p>
    <w:p w:rsidR="002A291E" w:rsidRDefault="002A291E" w:rsidP="008E1AFE">
      <w:pPr>
        <w:spacing w:after="0" w:line="240" w:lineRule="auto"/>
      </w:pPr>
    </w:p>
    <w:sectPr w:rsidR="002A291E" w:rsidSect="001404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1E" w:rsidRDefault="002A291E" w:rsidP="002A291E">
      <w:pPr>
        <w:spacing w:after="0" w:line="240" w:lineRule="auto"/>
      </w:pPr>
      <w:r>
        <w:separator/>
      </w:r>
    </w:p>
  </w:endnote>
  <w:endnote w:type="continuationSeparator" w:id="0">
    <w:p w:rsidR="002A291E" w:rsidRDefault="002A291E" w:rsidP="002A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1E" w:rsidRDefault="002A291E" w:rsidP="002A291E">
      <w:pPr>
        <w:spacing w:after="0" w:line="240" w:lineRule="auto"/>
      </w:pPr>
      <w:r>
        <w:separator/>
      </w:r>
    </w:p>
  </w:footnote>
  <w:footnote w:type="continuationSeparator" w:id="0">
    <w:p w:rsidR="002A291E" w:rsidRDefault="002A291E" w:rsidP="002A2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1E" w:rsidRDefault="002A291E">
    <w:pPr>
      <w:pStyle w:val="Header"/>
    </w:pPr>
    <w:r>
      <w:t>TLM Development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377E"/>
    <w:multiLevelType w:val="hybridMultilevel"/>
    <w:tmpl w:val="1D2EB8E2"/>
    <w:lvl w:ilvl="0" w:tplc="6BCA7F90">
      <w:start w:val="1"/>
      <w:numFmt w:val="bullet"/>
      <w:lvlText w:val=""/>
      <w:lvlJc w:val="left"/>
      <w:pPr>
        <w:tabs>
          <w:tab w:val="num" w:pos="720"/>
        </w:tabs>
        <w:ind w:left="720" w:hanging="360"/>
      </w:pPr>
      <w:rPr>
        <w:rFonts w:ascii="Wingdings 3" w:hAnsi="Wingdings 3" w:hint="default"/>
      </w:rPr>
    </w:lvl>
    <w:lvl w:ilvl="1" w:tplc="34505F98" w:tentative="1">
      <w:start w:val="1"/>
      <w:numFmt w:val="bullet"/>
      <w:lvlText w:val=""/>
      <w:lvlJc w:val="left"/>
      <w:pPr>
        <w:tabs>
          <w:tab w:val="num" w:pos="1440"/>
        </w:tabs>
        <w:ind w:left="1440" w:hanging="360"/>
      </w:pPr>
      <w:rPr>
        <w:rFonts w:ascii="Wingdings 3" w:hAnsi="Wingdings 3" w:hint="default"/>
      </w:rPr>
    </w:lvl>
    <w:lvl w:ilvl="2" w:tplc="B61835BE" w:tentative="1">
      <w:start w:val="1"/>
      <w:numFmt w:val="bullet"/>
      <w:lvlText w:val=""/>
      <w:lvlJc w:val="left"/>
      <w:pPr>
        <w:tabs>
          <w:tab w:val="num" w:pos="2160"/>
        </w:tabs>
        <w:ind w:left="2160" w:hanging="360"/>
      </w:pPr>
      <w:rPr>
        <w:rFonts w:ascii="Wingdings 3" w:hAnsi="Wingdings 3" w:hint="default"/>
      </w:rPr>
    </w:lvl>
    <w:lvl w:ilvl="3" w:tplc="2F288186" w:tentative="1">
      <w:start w:val="1"/>
      <w:numFmt w:val="bullet"/>
      <w:lvlText w:val=""/>
      <w:lvlJc w:val="left"/>
      <w:pPr>
        <w:tabs>
          <w:tab w:val="num" w:pos="2880"/>
        </w:tabs>
        <w:ind w:left="2880" w:hanging="360"/>
      </w:pPr>
      <w:rPr>
        <w:rFonts w:ascii="Wingdings 3" w:hAnsi="Wingdings 3" w:hint="default"/>
      </w:rPr>
    </w:lvl>
    <w:lvl w:ilvl="4" w:tplc="56380D9A" w:tentative="1">
      <w:start w:val="1"/>
      <w:numFmt w:val="bullet"/>
      <w:lvlText w:val=""/>
      <w:lvlJc w:val="left"/>
      <w:pPr>
        <w:tabs>
          <w:tab w:val="num" w:pos="3600"/>
        </w:tabs>
        <w:ind w:left="3600" w:hanging="360"/>
      </w:pPr>
      <w:rPr>
        <w:rFonts w:ascii="Wingdings 3" w:hAnsi="Wingdings 3" w:hint="default"/>
      </w:rPr>
    </w:lvl>
    <w:lvl w:ilvl="5" w:tplc="278ED834" w:tentative="1">
      <w:start w:val="1"/>
      <w:numFmt w:val="bullet"/>
      <w:lvlText w:val=""/>
      <w:lvlJc w:val="left"/>
      <w:pPr>
        <w:tabs>
          <w:tab w:val="num" w:pos="4320"/>
        </w:tabs>
        <w:ind w:left="4320" w:hanging="360"/>
      </w:pPr>
      <w:rPr>
        <w:rFonts w:ascii="Wingdings 3" w:hAnsi="Wingdings 3" w:hint="default"/>
      </w:rPr>
    </w:lvl>
    <w:lvl w:ilvl="6" w:tplc="CCD23B6E" w:tentative="1">
      <w:start w:val="1"/>
      <w:numFmt w:val="bullet"/>
      <w:lvlText w:val=""/>
      <w:lvlJc w:val="left"/>
      <w:pPr>
        <w:tabs>
          <w:tab w:val="num" w:pos="5040"/>
        </w:tabs>
        <w:ind w:left="5040" w:hanging="360"/>
      </w:pPr>
      <w:rPr>
        <w:rFonts w:ascii="Wingdings 3" w:hAnsi="Wingdings 3" w:hint="default"/>
      </w:rPr>
    </w:lvl>
    <w:lvl w:ilvl="7" w:tplc="6EF2915A" w:tentative="1">
      <w:start w:val="1"/>
      <w:numFmt w:val="bullet"/>
      <w:lvlText w:val=""/>
      <w:lvlJc w:val="left"/>
      <w:pPr>
        <w:tabs>
          <w:tab w:val="num" w:pos="5760"/>
        </w:tabs>
        <w:ind w:left="5760" w:hanging="360"/>
      </w:pPr>
      <w:rPr>
        <w:rFonts w:ascii="Wingdings 3" w:hAnsi="Wingdings 3" w:hint="default"/>
      </w:rPr>
    </w:lvl>
    <w:lvl w:ilvl="8" w:tplc="AFA0FC60" w:tentative="1">
      <w:start w:val="1"/>
      <w:numFmt w:val="bullet"/>
      <w:lvlText w:val=""/>
      <w:lvlJc w:val="left"/>
      <w:pPr>
        <w:tabs>
          <w:tab w:val="num" w:pos="6480"/>
        </w:tabs>
        <w:ind w:left="6480" w:hanging="360"/>
      </w:pPr>
      <w:rPr>
        <w:rFonts w:ascii="Wingdings 3" w:hAnsi="Wingdings 3" w:hint="default"/>
      </w:rPr>
    </w:lvl>
  </w:abstractNum>
  <w:abstractNum w:abstractNumId="1">
    <w:nsid w:val="37BF61E7"/>
    <w:multiLevelType w:val="hybridMultilevel"/>
    <w:tmpl w:val="30664118"/>
    <w:lvl w:ilvl="0" w:tplc="91FE5470">
      <w:start w:val="1"/>
      <w:numFmt w:val="bullet"/>
      <w:lvlText w:val=""/>
      <w:lvlJc w:val="left"/>
      <w:pPr>
        <w:tabs>
          <w:tab w:val="num" w:pos="720"/>
        </w:tabs>
        <w:ind w:left="720" w:hanging="360"/>
      </w:pPr>
      <w:rPr>
        <w:rFonts w:ascii="Wingdings 3" w:hAnsi="Wingdings 3" w:hint="default"/>
      </w:rPr>
    </w:lvl>
    <w:lvl w:ilvl="1" w:tplc="B024F0F6">
      <w:start w:val="1"/>
      <w:numFmt w:val="bullet"/>
      <w:lvlText w:val=""/>
      <w:lvlJc w:val="left"/>
      <w:pPr>
        <w:tabs>
          <w:tab w:val="num" w:pos="1440"/>
        </w:tabs>
        <w:ind w:left="1440" w:hanging="360"/>
      </w:pPr>
      <w:rPr>
        <w:rFonts w:ascii="Wingdings 3" w:hAnsi="Wingdings 3" w:hint="default"/>
      </w:rPr>
    </w:lvl>
    <w:lvl w:ilvl="2" w:tplc="93AA539A">
      <w:start w:val="1"/>
      <w:numFmt w:val="bullet"/>
      <w:lvlText w:val=""/>
      <w:lvlJc w:val="left"/>
      <w:pPr>
        <w:tabs>
          <w:tab w:val="num" w:pos="2160"/>
        </w:tabs>
        <w:ind w:left="2160" w:hanging="360"/>
      </w:pPr>
      <w:rPr>
        <w:rFonts w:ascii="Wingdings 3" w:hAnsi="Wingdings 3" w:hint="default"/>
      </w:rPr>
    </w:lvl>
    <w:lvl w:ilvl="3" w:tplc="ACD642C0" w:tentative="1">
      <w:start w:val="1"/>
      <w:numFmt w:val="bullet"/>
      <w:lvlText w:val=""/>
      <w:lvlJc w:val="left"/>
      <w:pPr>
        <w:tabs>
          <w:tab w:val="num" w:pos="2880"/>
        </w:tabs>
        <w:ind w:left="2880" w:hanging="360"/>
      </w:pPr>
      <w:rPr>
        <w:rFonts w:ascii="Wingdings 3" w:hAnsi="Wingdings 3" w:hint="default"/>
      </w:rPr>
    </w:lvl>
    <w:lvl w:ilvl="4" w:tplc="10003C50" w:tentative="1">
      <w:start w:val="1"/>
      <w:numFmt w:val="bullet"/>
      <w:lvlText w:val=""/>
      <w:lvlJc w:val="left"/>
      <w:pPr>
        <w:tabs>
          <w:tab w:val="num" w:pos="3600"/>
        </w:tabs>
        <w:ind w:left="3600" w:hanging="360"/>
      </w:pPr>
      <w:rPr>
        <w:rFonts w:ascii="Wingdings 3" w:hAnsi="Wingdings 3" w:hint="default"/>
      </w:rPr>
    </w:lvl>
    <w:lvl w:ilvl="5" w:tplc="414A3264" w:tentative="1">
      <w:start w:val="1"/>
      <w:numFmt w:val="bullet"/>
      <w:lvlText w:val=""/>
      <w:lvlJc w:val="left"/>
      <w:pPr>
        <w:tabs>
          <w:tab w:val="num" w:pos="4320"/>
        </w:tabs>
        <w:ind w:left="4320" w:hanging="360"/>
      </w:pPr>
      <w:rPr>
        <w:rFonts w:ascii="Wingdings 3" w:hAnsi="Wingdings 3" w:hint="default"/>
      </w:rPr>
    </w:lvl>
    <w:lvl w:ilvl="6" w:tplc="724411C8" w:tentative="1">
      <w:start w:val="1"/>
      <w:numFmt w:val="bullet"/>
      <w:lvlText w:val=""/>
      <w:lvlJc w:val="left"/>
      <w:pPr>
        <w:tabs>
          <w:tab w:val="num" w:pos="5040"/>
        </w:tabs>
        <w:ind w:left="5040" w:hanging="360"/>
      </w:pPr>
      <w:rPr>
        <w:rFonts w:ascii="Wingdings 3" w:hAnsi="Wingdings 3" w:hint="default"/>
      </w:rPr>
    </w:lvl>
    <w:lvl w:ilvl="7" w:tplc="9E70B240" w:tentative="1">
      <w:start w:val="1"/>
      <w:numFmt w:val="bullet"/>
      <w:lvlText w:val=""/>
      <w:lvlJc w:val="left"/>
      <w:pPr>
        <w:tabs>
          <w:tab w:val="num" w:pos="5760"/>
        </w:tabs>
        <w:ind w:left="5760" w:hanging="360"/>
      </w:pPr>
      <w:rPr>
        <w:rFonts w:ascii="Wingdings 3" w:hAnsi="Wingdings 3" w:hint="default"/>
      </w:rPr>
    </w:lvl>
    <w:lvl w:ilvl="8" w:tplc="CDACCFE8" w:tentative="1">
      <w:start w:val="1"/>
      <w:numFmt w:val="bullet"/>
      <w:lvlText w:val=""/>
      <w:lvlJc w:val="left"/>
      <w:pPr>
        <w:tabs>
          <w:tab w:val="num" w:pos="6480"/>
        </w:tabs>
        <w:ind w:left="6480" w:hanging="360"/>
      </w:pPr>
      <w:rPr>
        <w:rFonts w:ascii="Wingdings 3" w:hAnsi="Wingdings 3" w:hint="default"/>
      </w:rPr>
    </w:lvl>
  </w:abstractNum>
  <w:abstractNum w:abstractNumId="2">
    <w:nsid w:val="3F3B7160"/>
    <w:multiLevelType w:val="hybridMultilevel"/>
    <w:tmpl w:val="7DF0D2E0"/>
    <w:lvl w:ilvl="0" w:tplc="6326000A">
      <w:start w:val="1"/>
      <w:numFmt w:val="bullet"/>
      <w:lvlText w:val=""/>
      <w:lvlJc w:val="left"/>
      <w:pPr>
        <w:tabs>
          <w:tab w:val="num" w:pos="720"/>
        </w:tabs>
        <w:ind w:left="720" w:hanging="360"/>
      </w:pPr>
      <w:rPr>
        <w:rFonts w:ascii="Wingdings 3" w:hAnsi="Wingdings 3" w:hint="default"/>
      </w:rPr>
    </w:lvl>
    <w:lvl w:ilvl="1" w:tplc="EA787EE8">
      <w:start w:val="1215"/>
      <w:numFmt w:val="bullet"/>
      <w:lvlText w:val="◦"/>
      <w:lvlJc w:val="left"/>
      <w:pPr>
        <w:tabs>
          <w:tab w:val="num" w:pos="1440"/>
        </w:tabs>
        <w:ind w:left="1440" w:hanging="360"/>
      </w:pPr>
      <w:rPr>
        <w:rFonts w:ascii="Verdana" w:hAnsi="Verdana" w:hint="default"/>
      </w:rPr>
    </w:lvl>
    <w:lvl w:ilvl="2" w:tplc="ECAE8C9A" w:tentative="1">
      <w:start w:val="1"/>
      <w:numFmt w:val="bullet"/>
      <w:lvlText w:val=""/>
      <w:lvlJc w:val="left"/>
      <w:pPr>
        <w:tabs>
          <w:tab w:val="num" w:pos="2160"/>
        </w:tabs>
        <w:ind w:left="2160" w:hanging="360"/>
      </w:pPr>
      <w:rPr>
        <w:rFonts w:ascii="Wingdings 3" w:hAnsi="Wingdings 3" w:hint="default"/>
      </w:rPr>
    </w:lvl>
    <w:lvl w:ilvl="3" w:tplc="6D143452" w:tentative="1">
      <w:start w:val="1"/>
      <w:numFmt w:val="bullet"/>
      <w:lvlText w:val=""/>
      <w:lvlJc w:val="left"/>
      <w:pPr>
        <w:tabs>
          <w:tab w:val="num" w:pos="2880"/>
        </w:tabs>
        <w:ind w:left="2880" w:hanging="360"/>
      </w:pPr>
      <w:rPr>
        <w:rFonts w:ascii="Wingdings 3" w:hAnsi="Wingdings 3" w:hint="default"/>
      </w:rPr>
    </w:lvl>
    <w:lvl w:ilvl="4" w:tplc="B5F65342" w:tentative="1">
      <w:start w:val="1"/>
      <w:numFmt w:val="bullet"/>
      <w:lvlText w:val=""/>
      <w:lvlJc w:val="left"/>
      <w:pPr>
        <w:tabs>
          <w:tab w:val="num" w:pos="3600"/>
        </w:tabs>
        <w:ind w:left="3600" w:hanging="360"/>
      </w:pPr>
      <w:rPr>
        <w:rFonts w:ascii="Wingdings 3" w:hAnsi="Wingdings 3" w:hint="default"/>
      </w:rPr>
    </w:lvl>
    <w:lvl w:ilvl="5" w:tplc="620E14C4" w:tentative="1">
      <w:start w:val="1"/>
      <w:numFmt w:val="bullet"/>
      <w:lvlText w:val=""/>
      <w:lvlJc w:val="left"/>
      <w:pPr>
        <w:tabs>
          <w:tab w:val="num" w:pos="4320"/>
        </w:tabs>
        <w:ind w:left="4320" w:hanging="360"/>
      </w:pPr>
      <w:rPr>
        <w:rFonts w:ascii="Wingdings 3" w:hAnsi="Wingdings 3" w:hint="default"/>
      </w:rPr>
    </w:lvl>
    <w:lvl w:ilvl="6" w:tplc="E92008EC" w:tentative="1">
      <w:start w:val="1"/>
      <w:numFmt w:val="bullet"/>
      <w:lvlText w:val=""/>
      <w:lvlJc w:val="left"/>
      <w:pPr>
        <w:tabs>
          <w:tab w:val="num" w:pos="5040"/>
        </w:tabs>
        <w:ind w:left="5040" w:hanging="360"/>
      </w:pPr>
      <w:rPr>
        <w:rFonts w:ascii="Wingdings 3" w:hAnsi="Wingdings 3" w:hint="default"/>
      </w:rPr>
    </w:lvl>
    <w:lvl w:ilvl="7" w:tplc="C9927880" w:tentative="1">
      <w:start w:val="1"/>
      <w:numFmt w:val="bullet"/>
      <w:lvlText w:val=""/>
      <w:lvlJc w:val="left"/>
      <w:pPr>
        <w:tabs>
          <w:tab w:val="num" w:pos="5760"/>
        </w:tabs>
        <w:ind w:left="5760" w:hanging="360"/>
      </w:pPr>
      <w:rPr>
        <w:rFonts w:ascii="Wingdings 3" w:hAnsi="Wingdings 3" w:hint="default"/>
      </w:rPr>
    </w:lvl>
    <w:lvl w:ilvl="8" w:tplc="669A88E2" w:tentative="1">
      <w:start w:val="1"/>
      <w:numFmt w:val="bullet"/>
      <w:lvlText w:val=""/>
      <w:lvlJc w:val="left"/>
      <w:pPr>
        <w:tabs>
          <w:tab w:val="num" w:pos="6480"/>
        </w:tabs>
        <w:ind w:left="6480" w:hanging="360"/>
      </w:pPr>
      <w:rPr>
        <w:rFonts w:ascii="Wingdings 3" w:hAnsi="Wingdings 3" w:hint="default"/>
      </w:rPr>
    </w:lvl>
  </w:abstractNum>
  <w:abstractNum w:abstractNumId="3">
    <w:nsid w:val="422C5A4C"/>
    <w:multiLevelType w:val="hybridMultilevel"/>
    <w:tmpl w:val="9BE4F7D8"/>
    <w:lvl w:ilvl="0" w:tplc="C9044ED6">
      <w:start w:val="1"/>
      <w:numFmt w:val="bullet"/>
      <w:lvlText w:val=""/>
      <w:lvlJc w:val="left"/>
      <w:pPr>
        <w:tabs>
          <w:tab w:val="num" w:pos="720"/>
        </w:tabs>
        <w:ind w:left="720" w:hanging="360"/>
      </w:pPr>
      <w:rPr>
        <w:rFonts w:ascii="Wingdings" w:hAnsi="Wingdings" w:hint="default"/>
      </w:rPr>
    </w:lvl>
    <w:lvl w:ilvl="1" w:tplc="BBCAE9DC">
      <w:start w:val="1"/>
      <w:numFmt w:val="bullet"/>
      <w:lvlText w:val=""/>
      <w:lvlJc w:val="left"/>
      <w:pPr>
        <w:tabs>
          <w:tab w:val="num" w:pos="1440"/>
        </w:tabs>
        <w:ind w:left="1440" w:hanging="360"/>
      </w:pPr>
      <w:rPr>
        <w:rFonts w:ascii="Wingdings" w:hAnsi="Wingdings" w:hint="default"/>
      </w:rPr>
    </w:lvl>
    <w:lvl w:ilvl="2" w:tplc="504023CA">
      <w:start w:val="1215"/>
      <w:numFmt w:val="bullet"/>
      <w:lvlText w:val=""/>
      <w:lvlJc w:val="left"/>
      <w:pPr>
        <w:tabs>
          <w:tab w:val="num" w:pos="2160"/>
        </w:tabs>
        <w:ind w:left="2160" w:hanging="360"/>
      </w:pPr>
      <w:rPr>
        <w:rFonts w:ascii="Wingdings" w:hAnsi="Wingdings" w:hint="default"/>
      </w:rPr>
    </w:lvl>
    <w:lvl w:ilvl="3" w:tplc="530A1AA0" w:tentative="1">
      <w:start w:val="1"/>
      <w:numFmt w:val="bullet"/>
      <w:lvlText w:val=""/>
      <w:lvlJc w:val="left"/>
      <w:pPr>
        <w:tabs>
          <w:tab w:val="num" w:pos="2880"/>
        </w:tabs>
        <w:ind w:left="2880" w:hanging="360"/>
      </w:pPr>
      <w:rPr>
        <w:rFonts w:ascii="Wingdings" w:hAnsi="Wingdings" w:hint="default"/>
      </w:rPr>
    </w:lvl>
    <w:lvl w:ilvl="4" w:tplc="ABAA33CA" w:tentative="1">
      <w:start w:val="1"/>
      <w:numFmt w:val="bullet"/>
      <w:lvlText w:val=""/>
      <w:lvlJc w:val="left"/>
      <w:pPr>
        <w:tabs>
          <w:tab w:val="num" w:pos="3600"/>
        </w:tabs>
        <w:ind w:left="3600" w:hanging="360"/>
      </w:pPr>
      <w:rPr>
        <w:rFonts w:ascii="Wingdings" w:hAnsi="Wingdings" w:hint="default"/>
      </w:rPr>
    </w:lvl>
    <w:lvl w:ilvl="5" w:tplc="12FC8BF2" w:tentative="1">
      <w:start w:val="1"/>
      <w:numFmt w:val="bullet"/>
      <w:lvlText w:val=""/>
      <w:lvlJc w:val="left"/>
      <w:pPr>
        <w:tabs>
          <w:tab w:val="num" w:pos="4320"/>
        </w:tabs>
        <w:ind w:left="4320" w:hanging="360"/>
      </w:pPr>
      <w:rPr>
        <w:rFonts w:ascii="Wingdings" w:hAnsi="Wingdings" w:hint="default"/>
      </w:rPr>
    </w:lvl>
    <w:lvl w:ilvl="6" w:tplc="327AF9FA" w:tentative="1">
      <w:start w:val="1"/>
      <w:numFmt w:val="bullet"/>
      <w:lvlText w:val=""/>
      <w:lvlJc w:val="left"/>
      <w:pPr>
        <w:tabs>
          <w:tab w:val="num" w:pos="5040"/>
        </w:tabs>
        <w:ind w:left="5040" w:hanging="360"/>
      </w:pPr>
      <w:rPr>
        <w:rFonts w:ascii="Wingdings" w:hAnsi="Wingdings" w:hint="default"/>
      </w:rPr>
    </w:lvl>
    <w:lvl w:ilvl="7" w:tplc="91BEA3A4" w:tentative="1">
      <w:start w:val="1"/>
      <w:numFmt w:val="bullet"/>
      <w:lvlText w:val=""/>
      <w:lvlJc w:val="left"/>
      <w:pPr>
        <w:tabs>
          <w:tab w:val="num" w:pos="5760"/>
        </w:tabs>
        <w:ind w:left="5760" w:hanging="360"/>
      </w:pPr>
      <w:rPr>
        <w:rFonts w:ascii="Wingdings" w:hAnsi="Wingdings" w:hint="default"/>
      </w:rPr>
    </w:lvl>
    <w:lvl w:ilvl="8" w:tplc="4A38D84C" w:tentative="1">
      <w:start w:val="1"/>
      <w:numFmt w:val="bullet"/>
      <w:lvlText w:val=""/>
      <w:lvlJc w:val="left"/>
      <w:pPr>
        <w:tabs>
          <w:tab w:val="num" w:pos="6480"/>
        </w:tabs>
        <w:ind w:left="6480" w:hanging="360"/>
      </w:pPr>
      <w:rPr>
        <w:rFonts w:ascii="Wingdings" w:hAnsi="Wingdings" w:hint="default"/>
      </w:rPr>
    </w:lvl>
  </w:abstractNum>
  <w:abstractNum w:abstractNumId="4">
    <w:nsid w:val="5D3803F6"/>
    <w:multiLevelType w:val="hybridMultilevel"/>
    <w:tmpl w:val="5782AA52"/>
    <w:lvl w:ilvl="0" w:tplc="854652F6">
      <w:start w:val="1"/>
      <w:numFmt w:val="bullet"/>
      <w:lvlText w:val=""/>
      <w:lvlJc w:val="left"/>
      <w:pPr>
        <w:tabs>
          <w:tab w:val="num" w:pos="720"/>
        </w:tabs>
        <w:ind w:left="720" w:hanging="360"/>
      </w:pPr>
      <w:rPr>
        <w:rFonts w:ascii="Wingdings 3" w:hAnsi="Wingdings 3" w:hint="default"/>
      </w:rPr>
    </w:lvl>
    <w:lvl w:ilvl="1" w:tplc="0E7CFD64" w:tentative="1">
      <w:start w:val="1"/>
      <w:numFmt w:val="bullet"/>
      <w:lvlText w:val=""/>
      <w:lvlJc w:val="left"/>
      <w:pPr>
        <w:tabs>
          <w:tab w:val="num" w:pos="1440"/>
        </w:tabs>
        <w:ind w:left="1440" w:hanging="360"/>
      </w:pPr>
      <w:rPr>
        <w:rFonts w:ascii="Wingdings 3" w:hAnsi="Wingdings 3" w:hint="default"/>
      </w:rPr>
    </w:lvl>
    <w:lvl w:ilvl="2" w:tplc="81AE5D22" w:tentative="1">
      <w:start w:val="1"/>
      <w:numFmt w:val="bullet"/>
      <w:lvlText w:val=""/>
      <w:lvlJc w:val="left"/>
      <w:pPr>
        <w:tabs>
          <w:tab w:val="num" w:pos="2160"/>
        </w:tabs>
        <w:ind w:left="2160" w:hanging="360"/>
      </w:pPr>
      <w:rPr>
        <w:rFonts w:ascii="Wingdings 3" w:hAnsi="Wingdings 3" w:hint="default"/>
      </w:rPr>
    </w:lvl>
    <w:lvl w:ilvl="3" w:tplc="41E43F10" w:tentative="1">
      <w:start w:val="1"/>
      <w:numFmt w:val="bullet"/>
      <w:lvlText w:val=""/>
      <w:lvlJc w:val="left"/>
      <w:pPr>
        <w:tabs>
          <w:tab w:val="num" w:pos="2880"/>
        </w:tabs>
        <w:ind w:left="2880" w:hanging="360"/>
      </w:pPr>
      <w:rPr>
        <w:rFonts w:ascii="Wingdings 3" w:hAnsi="Wingdings 3" w:hint="default"/>
      </w:rPr>
    </w:lvl>
    <w:lvl w:ilvl="4" w:tplc="B202807C" w:tentative="1">
      <w:start w:val="1"/>
      <w:numFmt w:val="bullet"/>
      <w:lvlText w:val=""/>
      <w:lvlJc w:val="left"/>
      <w:pPr>
        <w:tabs>
          <w:tab w:val="num" w:pos="3600"/>
        </w:tabs>
        <w:ind w:left="3600" w:hanging="360"/>
      </w:pPr>
      <w:rPr>
        <w:rFonts w:ascii="Wingdings 3" w:hAnsi="Wingdings 3" w:hint="default"/>
      </w:rPr>
    </w:lvl>
    <w:lvl w:ilvl="5" w:tplc="78EA0F18" w:tentative="1">
      <w:start w:val="1"/>
      <w:numFmt w:val="bullet"/>
      <w:lvlText w:val=""/>
      <w:lvlJc w:val="left"/>
      <w:pPr>
        <w:tabs>
          <w:tab w:val="num" w:pos="4320"/>
        </w:tabs>
        <w:ind w:left="4320" w:hanging="360"/>
      </w:pPr>
      <w:rPr>
        <w:rFonts w:ascii="Wingdings 3" w:hAnsi="Wingdings 3" w:hint="default"/>
      </w:rPr>
    </w:lvl>
    <w:lvl w:ilvl="6" w:tplc="5722285E" w:tentative="1">
      <w:start w:val="1"/>
      <w:numFmt w:val="bullet"/>
      <w:lvlText w:val=""/>
      <w:lvlJc w:val="left"/>
      <w:pPr>
        <w:tabs>
          <w:tab w:val="num" w:pos="5040"/>
        </w:tabs>
        <w:ind w:left="5040" w:hanging="360"/>
      </w:pPr>
      <w:rPr>
        <w:rFonts w:ascii="Wingdings 3" w:hAnsi="Wingdings 3" w:hint="default"/>
      </w:rPr>
    </w:lvl>
    <w:lvl w:ilvl="7" w:tplc="255CB192" w:tentative="1">
      <w:start w:val="1"/>
      <w:numFmt w:val="bullet"/>
      <w:lvlText w:val=""/>
      <w:lvlJc w:val="left"/>
      <w:pPr>
        <w:tabs>
          <w:tab w:val="num" w:pos="5760"/>
        </w:tabs>
        <w:ind w:left="5760" w:hanging="360"/>
      </w:pPr>
      <w:rPr>
        <w:rFonts w:ascii="Wingdings 3" w:hAnsi="Wingdings 3" w:hint="default"/>
      </w:rPr>
    </w:lvl>
    <w:lvl w:ilvl="8" w:tplc="B02C3258" w:tentative="1">
      <w:start w:val="1"/>
      <w:numFmt w:val="bullet"/>
      <w:lvlText w:val=""/>
      <w:lvlJc w:val="left"/>
      <w:pPr>
        <w:tabs>
          <w:tab w:val="num" w:pos="6480"/>
        </w:tabs>
        <w:ind w:left="6480" w:hanging="360"/>
      </w:pPr>
      <w:rPr>
        <w:rFonts w:ascii="Wingdings 3" w:hAnsi="Wingdings 3" w:hint="default"/>
      </w:rPr>
    </w:lvl>
  </w:abstractNum>
  <w:abstractNum w:abstractNumId="5">
    <w:nsid w:val="759D5638"/>
    <w:multiLevelType w:val="hybridMultilevel"/>
    <w:tmpl w:val="C9E60D30"/>
    <w:lvl w:ilvl="0" w:tplc="523AED7E">
      <w:start w:val="1"/>
      <w:numFmt w:val="bullet"/>
      <w:lvlText w:val=""/>
      <w:lvlJc w:val="left"/>
      <w:pPr>
        <w:tabs>
          <w:tab w:val="num" w:pos="720"/>
        </w:tabs>
        <w:ind w:left="720" w:hanging="360"/>
      </w:pPr>
      <w:rPr>
        <w:rFonts w:ascii="Wingdings 3" w:hAnsi="Wingdings 3" w:hint="default"/>
      </w:rPr>
    </w:lvl>
    <w:lvl w:ilvl="1" w:tplc="8B106B66">
      <w:start w:val="1215"/>
      <w:numFmt w:val="bullet"/>
      <w:lvlText w:val="◦"/>
      <w:lvlJc w:val="left"/>
      <w:pPr>
        <w:tabs>
          <w:tab w:val="num" w:pos="1440"/>
        </w:tabs>
        <w:ind w:left="1440" w:hanging="360"/>
      </w:pPr>
      <w:rPr>
        <w:rFonts w:ascii="Verdana" w:hAnsi="Verdana" w:hint="default"/>
      </w:rPr>
    </w:lvl>
    <w:lvl w:ilvl="2" w:tplc="A42A7BB6">
      <w:start w:val="1215"/>
      <w:numFmt w:val="bullet"/>
      <w:lvlText w:val=""/>
      <w:lvlJc w:val="left"/>
      <w:pPr>
        <w:tabs>
          <w:tab w:val="num" w:pos="2160"/>
        </w:tabs>
        <w:ind w:left="2160" w:hanging="360"/>
      </w:pPr>
      <w:rPr>
        <w:rFonts w:ascii="Wingdings 2" w:hAnsi="Wingdings 2" w:hint="default"/>
      </w:rPr>
    </w:lvl>
    <w:lvl w:ilvl="3" w:tplc="67EC5D66" w:tentative="1">
      <w:start w:val="1"/>
      <w:numFmt w:val="bullet"/>
      <w:lvlText w:val=""/>
      <w:lvlJc w:val="left"/>
      <w:pPr>
        <w:tabs>
          <w:tab w:val="num" w:pos="2880"/>
        </w:tabs>
        <w:ind w:left="2880" w:hanging="360"/>
      </w:pPr>
      <w:rPr>
        <w:rFonts w:ascii="Wingdings 3" w:hAnsi="Wingdings 3" w:hint="default"/>
      </w:rPr>
    </w:lvl>
    <w:lvl w:ilvl="4" w:tplc="65140DDE" w:tentative="1">
      <w:start w:val="1"/>
      <w:numFmt w:val="bullet"/>
      <w:lvlText w:val=""/>
      <w:lvlJc w:val="left"/>
      <w:pPr>
        <w:tabs>
          <w:tab w:val="num" w:pos="3600"/>
        </w:tabs>
        <w:ind w:left="3600" w:hanging="360"/>
      </w:pPr>
      <w:rPr>
        <w:rFonts w:ascii="Wingdings 3" w:hAnsi="Wingdings 3" w:hint="default"/>
      </w:rPr>
    </w:lvl>
    <w:lvl w:ilvl="5" w:tplc="6A92BF4A" w:tentative="1">
      <w:start w:val="1"/>
      <w:numFmt w:val="bullet"/>
      <w:lvlText w:val=""/>
      <w:lvlJc w:val="left"/>
      <w:pPr>
        <w:tabs>
          <w:tab w:val="num" w:pos="4320"/>
        </w:tabs>
        <w:ind w:left="4320" w:hanging="360"/>
      </w:pPr>
      <w:rPr>
        <w:rFonts w:ascii="Wingdings 3" w:hAnsi="Wingdings 3" w:hint="default"/>
      </w:rPr>
    </w:lvl>
    <w:lvl w:ilvl="6" w:tplc="EEEC8952" w:tentative="1">
      <w:start w:val="1"/>
      <w:numFmt w:val="bullet"/>
      <w:lvlText w:val=""/>
      <w:lvlJc w:val="left"/>
      <w:pPr>
        <w:tabs>
          <w:tab w:val="num" w:pos="5040"/>
        </w:tabs>
        <w:ind w:left="5040" w:hanging="360"/>
      </w:pPr>
      <w:rPr>
        <w:rFonts w:ascii="Wingdings 3" w:hAnsi="Wingdings 3" w:hint="default"/>
      </w:rPr>
    </w:lvl>
    <w:lvl w:ilvl="7" w:tplc="A4EA2108" w:tentative="1">
      <w:start w:val="1"/>
      <w:numFmt w:val="bullet"/>
      <w:lvlText w:val=""/>
      <w:lvlJc w:val="left"/>
      <w:pPr>
        <w:tabs>
          <w:tab w:val="num" w:pos="5760"/>
        </w:tabs>
        <w:ind w:left="5760" w:hanging="360"/>
      </w:pPr>
      <w:rPr>
        <w:rFonts w:ascii="Wingdings 3" w:hAnsi="Wingdings 3" w:hint="default"/>
      </w:rPr>
    </w:lvl>
    <w:lvl w:ilvl="8" w:tplc="929C0688"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42"/>
    <w:rsid w:val="000D2320"/>
    <w:rsid w:val="0014045E"/>
    <w:rsid w:val="00147C5F"/>
    <w:rsid w:val="002A291E"/>
    <w:rsid w:val="002C26ED"/>
    <w:rsid w:val="002C4897"/>
    <w:rsid w:val="00443336"/>
    <w:rsid w:val="00581722"/>
    <w:rsid w:val="006E570D"/>
    <w:rsid w:val="007E51E6"/>
    <w:rsid w:val="008959A7"/>
    <w:rsid w:val="008D7C58"/>
    <w:rsid w:val="008E1AFE"/>
    <w:rsid w:val="009C6D44"/>
    <w:rsid w:val="00AC6FCE"/>
    <w:rsid w:val="00C902E2"/>
    <w:rsid w:val="00C941D2"/>
    <w:rsid w:val="00D071DE"/>
    <w:rsid w:val="00D173AD"/>
    <w:rsid w:val="00D237D6"/>
    <w:rsid w:val="00E053AC"/>
    <w:rsid w:val="00E871F4"/>
    <w:rsid w:val="00EE7167"/>
    <w:rsid w:val="00F207E7"/>
    <w:rsid w:val="00F3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2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91E"/>
  </w:style>
  <w:style w:type="paragraph" w:styleId="Footer">
    <w:name w:val="footer"/>
    <w:basedOn w:val="Normal"/>
    <w:link w:val="FooterChar"/>
    <w:uiPriority w:val="99"/>
    <w:semiHidden/>
    <w:unhideWhenUsed/>
    <w:rsid w:val="002A29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2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2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91E"/>
  </w:style>
  <w:style w:type="paragraph" w:styleId="Footer">
    <w:name w:val="footer"/>
    <w:basedOn w:val="Normal"/>
    <w:link w:val="FooterChar"/>
    <w:uiPriority w:val="99"/>
    <w:semiHidden/>
    <w:unhideWhenUsed/>
    <w:rsid w:val="002A29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6931">
      <w:bodyDiv w:val="1"/>
      <w:marLeft w:val="0"/>
      <w:marRight w:val="0"/>
      <w:marTop w:val="0"/>
      <w:marBottom w:val="0"/>
      <w:divBdr>
        <w:top w:val="none" w:sz="0" w:space="0" w:color="auto"/>
        <w:left w:val="none" w:sz="0" w:space="0" w:color="auto"/>
        <w:bottom w:val="none" w:sz="0" w:space="0" w:color="auto"/>
        <w:right w:val="none" w:sz="0" w:space="0" w:color="auto"/>
      </w:divBdr>
      <w:divsChild>
        <w:div w:id="1731731952">
          <w:marLeft w:val="576"/>
          <w:marRight w:val="0"/>
          <w:marTop w:val="80"/>
          <w:marBottom w:val="0"/>
          <w:divBdr>
            <w:top w:val="none" w:sz="0" w:space="0" w:color="auto"/>
            <w:left w:val="none" w:sz="0" w:space="0" w:color="auto"/>
            <w:bottom w:val="none" w:sz="0" w:space="0" w:color="auto"/>
            <w:right w:val="none" w:sz="0" w:space="0" w:color="auto"/>
          </w:divBdr>
        </w:div>
        <w:div w:id="2114354658">
          <w:marLeft w:val="979"/>
          <w:marRight w:val="0"/>
          <w:marTop w:val="65"/>
          <w:marBottom w:val="0"/>
          <w:divBdr>
            <w:top w:val="none" w:sz="0" w:space="0" w:color="auto"/>
            <w:left w:val="none" w:sz="0" w:space="0" w:color="auto"/>
            <w:bottom w:val="none" w:sz="0" w:space="0" w:color="auto"/>
            <w:right w:val="none" w:sz="0" w:space="0" w:color="auto"/>
          </w:divBdr>
        </w:div>
        <w:div w:id="1801341844">
          <w:marLeft w:val="979"/>
          <w:marRight w:val="0"/>
          <w:marTop w:val="65"/>
          <w:marBottom w:val="0"/>
          <w:divBdr>
            <w:top w:val="none" w:sz="0" w:space="0" w:color="auto"/>
            <w:left w:val="none" w:sz="0" w:space="0" w:color="auto"/>
            <w:bottom w:val="none" w:sz="0" w:space="0" w:color="auto"/>
            <w:right w:val="none" w:sz="0" w:space="0" w:color="auto"/>
          </w:divBdr>
        </w:div>
        <w:div w:id="497113281">
          <w:marLeft w:val="979"/>
          <w:marRight w:val="0"/>
          <w:marTop w:val="65"/>
          <w:marBottom w:val="0"/>
          <w:divBdr>
            <w:top w:val="none" w:sz="0" w:space="0" w:color="auto"/>
            <w:left w:val="none" w:sz="0" w:space="0" w:color="auto"/>
            <w:bottom w:val="none" w:sz="0" w:space="0" w:color="auto"/>
            <w:right w:val="none" w:sz="0" w:space="0" w:color="auto"/>
          </w:divBdr>
        </w:div>
        <w:div w:id="2130510681">
          <w:marLeft w:val="979"/>
          <w:marRight w:val="0"/>
          <w:marTop w:val="65"/>
          <w:marBottom w:val="0"/>
          <w:divBdr>
            <w:top w:val="none" w:sz="0" w:space="0" w:color="auto"/>
            <w:left w:val="none" w:sz="0" w:space="0" w:color="auto"/>
            <w:bottom w:val="none" w:sz="0" w:space="0" w:color="auto"/>
            <w:right w:val="none" w:sz="0" w:space="0" w:color="auto"/>
          </w:divBdr>
        </w:div>
        <w:div w:id="2124424551">
          <w:marLeft w:val="1354"/>
          <w:marRight w:val="0"/>
          <w:marTop w:val="70"/>
          <w:marBottom w:val="0"/>
          <w:divBdr>
            <w:top w:val="none" w:sz="0" w:space="0" w:color="auto"/>
            <w:left w:val="none" w:sz="0" w:space="0" w:color="auto"/>
            <w:bottom w:val="none" w:sz="0" w:space="0" w:color="auto"/>
            <w:right w:val="none" w:sz="0" w:space="0" w:color="auto"/>
          </w:divBdr>
        </w:div>
        <w:div w:id="1627159220">
          <w:marLeft w:val="1354"/>
          <w:marRight w:val="0"/>
          <w:marTop w:val="70"/>
          <w:marBottom w:val="0"/>
          <w:divBdr>
            <w:top w:val="none" w:sz="0" w:space="0" w:color="auto"/>
            <w:left w:val="none" w:sz="0" w:space="0" w:color="auto"/>
            <w:bottom w:val="none" w:sz="0" w:space="0" w:color="auto"/>
            <w:right w:val="none" w:sz="0" w:space="0" w:color="auto"/>
          </w:divBdr>
        </w:div>
        <w:div w:id="1819609313">
          <w:marLeft w:val="1354"/>
          <w:marRight w:val="0"/>
          <w:marTop w:val="70"/>
          <w:marBottom w:val="0"/>
          <w:divBdr>
            <w:top w:val="none" w:sz="0" w:space="0" w:color="auto"/>
            <w:left w:val="none" w:sz="0" w:space="0" w:color="auto"/>
            <w:bottom w:val="none" w:sz="0" w:space="0" w:color="auto"/>
            <w:right w:val="none" w:sz="0" w:space="0" w:color="auto"/>
          </w:divBdr>
        </w:div>
        <w:div w:id="646008831">
          <w:marLeft w:val="979"/>
          <w:marRight w:val="0"/>
          <w:marTop w:val="65"/>
          <w:marBottom w:val="0"/>
          <w:divBdr>
            <w:top w:val="none" w:sz="0" w:space="0" w:color="auto"/>
            <w:left w:val="none" w:sz="0" w:space="0" w:color="auto"/>
            <w:bottom w:val="none" w:sz="0" w:space="0" w:color="auto"/>
            <w:right w:val="none" w:sz="0" w:space="0" w:color="auto"/>
          </w:divBdr>
        </w:div>
        <w:div w:id="1996369561">
          <w:marLeft w:val="979"/>
          <w:marRight w:val="0"/>
          <w:marTop w:val="65"/>
          <w:marBottom w:val="0"/>
          <w:divBdr>
            <w:top w:val="none" w:sz="0" w:space="0" w:color="auto"/>
            <w:left w:val="none" w:sz="0" w:space="0" w:color="auto"/>
            <w:bottom w:val="none" w:sz="0" w:space="0" w:color="auto"/>
            <w:right w:val="none" w:sz="0" w:space="0" w:color="auto"/>
          </w:divBdr>
        </w:div>
        <w:div w:id="906302183">
          <w:marLeft w:val="576"/>
          <w:marRight w:val="0"/>
          <w:marTop w:val="80"/>
          <w:marBottom w:val="0"/>
          <w:divBdr>
            <w:top w:val="none" w:sz="0" w:space="0" w:color="auto"/>
            <w:left w:val="none" w:sz="0" w:space="0" w:color="auto"/>
            <w:bottom w:val="none" w:sz="0" w:space="0" w:color="auto"/>
            <w:right w:val="none" w:sz="0" w:space="0" w:color="auto"/>
          </w:divBdr>
        </w:div>
        <w:div w:id="648095351">
          <w:marLeft w:val="576"/>
          <w:marRight w:val="0"/>
          <w:marTop w:val="80"/>
          <w:marBottom w:val="0"/>
          <w:divBdr>
            <w:top w:val="none" w:sz="0" w:space="0" w:color="auto"/>
            <w:left w:val="none" w:sz="0" w:space="0" w:color="auto"/>
            <w:bottom w:val="none" w:sz="0" w:space="0" w:color="auto"/>
            <w:right w:val="none" w:sz="0" w:space="0" w:color="auto"/>
          </w:divBdr>
        </w:div>
        <w:div w:id="1146238078">
          <w:marLeft w:val="979"/>
          <w:marRight w:val="0"/>
          <w:marTop w:val="65"/>
          <w:marBottom w:val="0"/>
          <w:divBdr>
            <w:top w:val="none" w:sz="0" w:space="0" w:color="auto"/>
            <w:left w:val="none" w:sz="0" w:space="0" w:color="auto"/>
            <w:bottom w:val="none" w:sz="0" w:space="0" w:color="auto"/>
            <w:right w:val="none" w:sz="0" w:space="0" w:color="auto"/>
          </w:divBdr>
        </w:div>
        <w:div w:id="1289779929">
          <w:marLeft w:val="979"/>
          <w:marRight w:val="0"/>
          <w:marTop w:val="65"/>
          <w:marBottom w:val="0"/>
          <w:divBdr>
            <w:top w:val="none" w:sz="0" w:space="0" w:color="auto"/>
            <w:left w:val="none" w:sz="0" w:space="0" w:color="auto"/>
            <w:bottom w:val="none" w:sz="0" w:space="0" w:color="auto"/>
            <w:right w:val="none" w:sz="0" w:space="0" w:color="auto"/>
          </w:divBdr>
        </w:div>
        <w:div w:id="2072969491">
          <w:marLeft w:val="979"/>
          <w:marRight w:val="0"/>
          <w:marTop w:val="65"/>
          <w:marBottom w:val="0"/>
          <w:divBdr>
            <w:top w:val="none" w:sz="0" w:space="0" w:color="auto"/>
            <w:left w:val="none" w:sz="0" w:space="0" w:color="auto"/>
            <w:bottom w:val="none" w:sz="0" w:space="0" w:color="auto"/>
            <w:right w:val="none" w:sz="0" w:space="0" w:color="auto"/>
          </w:divBdr>
        </w:div>
        <w:div w:id="737242624">
          <w:marLeft w:val="979"/>
          <w:marRight w:val="0"/>
          <w:marTop w:val="65"/>
          <w:marBottom w:val="0"/>
          <w:divBdr>
            <w:top w:val="none" w:sz="0" w:space="0" w:color="auto"/>
            <w:left w:val="none" w:sz="0" w:space="0" w:color="auto"/>
            <w:bottom w:val="none" w:sz="0" w:space="0" w:color="auto"/>
            <w:right w:val="none" w:sz="0" w:space="0" w:color="auto"/>
          </w:divBdr>
        </w:div>
        <w:div w:id="550384995">
          <w:marLeft w:val="979"/>
          <w:marRight w:val="0"/>
          <w:marTop w:val="65"/>
          <w:marBottom w:val="0"/>
          <w:divBdr>
            <w:top w:val="none" w:sz="0" w:space="0" w:color="auto"/>
            <w:left w:val="none" w:sz="0" w:space="0" w:color="auto"/>
            <w:bottom w:val="none" w:sz="0" w:space="0" w:color="auto"/>
            <w:right w:val="none" w:sz="0" w:space="0" w:color="auto"/>
          </w:divBdr>
        </w:div>
        <w:div w:id="516971367">
          <w:marLeft w:val="979"/>
          <w:marRight w:val="0"/>
          <w:marTop w:val="65"/>
          <w:marBottom w:val="0"/>
          <w:divBdr>
            <w:top w:val="none" w:sz="0" w:space="0" w:color="auto"/>
            <w:left w:val="none" w:sz="0" w:space="0" w:color="auto"/>
            <w:bottom w:val="none" w:sz="0" w:space="0" w:color="auto"/>
            <w:right w:val="none" w:sz="0" w:space="0" w:color="auto"/>
          </w:divBdr>
        </w:div>
      </w:divsChild>
    </w:div>
    <w:div w:id="474835525">
      <w:bodyDiv w:val="1"/>
      <w:marLeft w:val="0"/>
      <w:marRight w:val="0"/>
      <w:marTop w:val="0"/>
      <w:marBottom w:val="0"/>
      <w:divBdr>
        <w:top w:val="none" w:sz="0" w:space="0" w:color="auto"/>
        <w:left w:val="none" w:sz="0" w:space="0" w:color="auto"/>
        <w:bottom w:val="none" w:sz="0" w:space="0" w:color="auto"/>
        <w:right w:val="none" w:sz="0" w:space="0" w:color="auto"/>
      </w:divBdr>
      <w:divsChild>
        <w:div w:id="1263951820">
          <w:marLeft w:val="576"/>
          <w:marRight w:val="0"/>
          <w:marTop w:val="80"/>
          <w:marBottom w:val="0"/>
          <w:divBdr>
            <w:top w:val="none" w:sz="0" w:space="0" w:color="auto"/>
            <w:left w:val="none" w:sz="0" w:space="0" w:color="auto"/>
            <w:bottom w:val="none" w:sz="0" w:space="0" w:color="auto"/>
            <w:right w:val="none" w:sz="0" w:space="0" w:color="auto"/>
          </w:divBdr>
        </w:div>
        <w:div w:id="663977637">
          <w:marLeft w:val="576"/>
          <w:marRight w:val="0"/>
          <w:marTop w:val="80"/>
          <w:marBottom w:val="0"/>
          <w:divBdr>
            <w:top w:val="none" w:sz="0" w:space="0" w:color="auto"/>
            <w:left w:val="none" w:sz="0" w:space="0" w:color="auto"/>
            <w:bottom w:val="none" w:sz="0" w:space="0" w:color="auto"/>
            <w:right w:val="none" w:sz="0" w:space="0" w:color="auto"/>
          </w:divBdr>
        </w:div>
        <w:div w:id="943458154">
          <w:marLeft w:val="576"/>
          <w:marRight w:val="0"/>
          <w:marTop w:val="80"/>
          <w:marBottom w:val="0"/>
          <w:divBdr>
            <w:top w:val="none" w:sz="0" w:space="0" w:color="auto"/>
            <w:left w:val="none" w:sz="0" w:space="0" w:color="auto"/>
            <w:bottom w:val="none" w:sz="0" w:space="0" w:color="auto"/>
            <w:right w:val="none" w:sz="0" w:space="0" w:color="auto"/>
          </w:divBdr>
        </w:div>
        <w:div w:id="1757942785">
          <w:marLeft w:val="576"/>
          <w:marRight w:val="0"/>
          <w:marTop w:val="80"/>
          <w:marBottom w:val="0"/>
          <w:divBdr>
            <w:top w:val="none" w:sz="0" w:space="0" w:color="auto"/>
            <w:left w:val="none" w:sz="0" w:space="0" w:color="auto"/>
            <w:bottom w:val="none" w:sz="0" w:space="0" w:color="auto"/>
            <w:right w:val="none" w:sz="0" w:space="0" w:color="auto"/>
          </w:divBdr>
        </w:div>
        <w:div w:id="1708602286">
          <w:marLeft w:val="576"/>
          <w:marRight w:val="0"/>
          <w:marTop w:val="80"/>
          <w:marBottom w:val="0"/>
          <w:divBdr>
            <w:top w:val="none" w:sz="0" w:space="0" w:color="auto"/>
            <w:left w:val="none" w:sz="0" w:space="0" w:color="auto"/>
            <w:bottom w:val="none" w:sz="0" w:space="0" w:color="auto"/>
            <w:right w:val="none" w:sz="0" w:space="0" w:color="auto"/>
          </w:divBdr>
        </w:div>
        <w:div w:id="616761925">
          <w:marLeft w:val="576"/>
          <w:marRight w:val="0"/>
          <w:marTop w:val="80"/>
          <w:marBottom w:val="0"/>
          <w:divBdr>
            <w:top w:val="none" w:sz="0" w:space="0" w:color="auto"/>
            <w:left w:val="none" w:sz="0" w:space="0" w:color="auto"/>
            <w:bottom w:val="none" w:sz="0" w:space="0" w:color="auto"/>
            <w:right w:val="none" w:sz="0" w:space="0" w:color="auto"/>
          </w:divBdr>
        </w:div>
        <w:div w:id="2031486468">
          <w:marLeft w:val="576"/>
          <w:marRight w:val="0"/>
          <w:marTop w:val="80"/>
          <w:marBottom w:val="0"/>
          <w:divBdr>
            <w:top w:val="none" w:sz="0" w:space="0" w:color="auto"/>
            <w:left w:val="none" w:sz="0" w:space="0" w:color="auto"/>
            <w:bottom w:val="none" w:sz="0" w:space="0" w:color="auto"/>
            <w:right w:val="none" w:sz="0" w:space="0" w:color="auto"/>
          </w:divBdr>
        </w:div>
        <w:div w:id="1644236261">
          <w:marLeft w:val="576"/>
          <w:marRight w:val="0"/>
          <w:marTop w:val="80"/>
          <w:marBottom w:val="0"/>
          <w:divBdr>
            <w:top w:val="none" w:sz="0" w:space="0" w:color="auto"/>
            <w:left w:val="none" w:sz="0" w:space="0" w:color="auto"/>
            <w:bottom w:val="none" w:sz="0" w:space="0" w:color="auto"/>
            <w:right w:val="none" w:sz="0" w:space="0" w:color="auto"/>
          </w:divBdr>
        </w:div>
        <w:div w:id="154493700">
          <w:marLeft w:val="576"/>
          <w:marRight w:val="0"/>
          <w:marTop w:val="80"/>
          <w:marBottom w:val="0"/>
          <w:divBdr>
            <w:top w:val="none" w:sz="0" w:space="0" w:color="auto"/>
            <w:left w:val="none" w:sz="0" w:space="0" w:color="auto"/>
            <w:bottom w:val="none" w:sz="0" w:space="0" w:color="auto"/>
            <w:right w:val="none" w:sz="0" w:space="0" w:color="auto"/>
          </w:divBdr>
        </w:div>
        <w:div w:id="751976421">
          <w:marLeft w:val="576"/>
          <w:marRight w:val="0"/>
          <w:marTop w:val="80"/>
          <w:marBottom w:val="0"/>
          <w:divBdr>
            <w:top w:val="none" w:sz="0" w:space="0" w:color="auto"/>
            <w:left w:val="none" w:sz="0" w:space="0" w:color="auto"/>
            <w:bottom w:val="none" w:sz="0" w:space="0" w:color="auto"/>
            <w:right w:val="none" w:sz="0" w:space="0" w:color="auto"/>
          </w:divBdr>
        </w:div>
        <w:div w:id="1501848643">
          <w:marLeft w:val="576"/>
          <w:marRight w:val="0"/>
          <w:marTop w:val="80"/>
          <w:marBottom w:val="0"/>
          <w:divBdr>
            <w:top w:val="none" w:sz="0" w:space="0" w:color="auto"/>
            <w:left w:val="none" w:sz="0" w:space="0" w:color="auto"/>
            <w:bottom w:val="none" w:sz="0" w:space="0" w:color="auto"/>
            <w:right w:val="none" w:sz="0" w:space="0" w:color="auto"/>
          </w:divBdr>
        </w:div>
        <w:div w:id="213398466">
          <w:marLeft w:val="576"/>
          <w:marRight w:val="0"/>
          <w:marTop w:val="80"/>
          <w:marBottom w:val="0"/>
          <w:divBdr>
            <w:top w:val="none" w:sz="0" w:space="0" w:color="auto"/>
            <w:left w:val="none" w:sz="0" w:space="0" w:color="auto"/>
            <w:bottom w:val="none" w:sz="0" w:space="0" w:color="auto"/>
            <w:right w:val="none" w:sz="0" w:space="0" w:color="auto"/>
          </w:divBdr>
        </w:div>
        <w:div w:id="562447305">
          <w:marLeft w:val="576"/>
          <w:marRight w:val="0"/>
          <w:marTop w:val="80"/>
          <w:marBottom w:val="0"/>
          <w:divBdr>
            <w:top w:val="none" w:sz="0" w:space="0" w:color="auto"/>
            <w:left w:val="none" w:sz="0" w:space="0" w:color="auto"/>
            <w:bottom w:val="none" w:sz="0" w:space="0" w:color="auto"/>
            <w:right w:val="none" w:sz="0" w:space="0" w:color="auto"/>
          </w:divBdr>
        </w:div>
      </w:divsChild>
    </w:div>
    <w:div w:id="1329015978">
      <w:bodyDiv w:val="1"/>
      <w:marLeft w:val="0"/>
      <w:marRight w:val="0"/>
      <w:marTop w:val="0"/>
      <w:marBottom w:val="0"/>
      <w:divBdr>
        <w:top w:val="none" w:sz="0" w:space="0" w:color="auto"/>
        <w:left w:val="none" w:sz="0" w:space="0" w:color="auto"/>
        <w:bottom w:val="none" w:sz="0" w:space="0" w:color="auto"/>
        <w:right w:val="none" w:sz="0" w:space="0" w:color="auto"/>
      </w:divBdr>
      <w:divsChild>
        <w:div w:id="1303315351">
          <w:marLeft w:val="576"/>
          <w:marRight w:val="0"/>
          <w:marTop w:val="80"/>
          <w:marBottom w:val="0"/>
          <w:divBdr>
            <w:top w:val="none" w:sz="0" w:space="0" w:color="auto"/>
            <w:left w:val="none" w:sz="0" w:space="0" w:color="auto"/>
            <w:bottom w:val="none" w:sz="0" w:space="0" w:color="auto"/>
            <w:right w:val="none" w:sz="0" w:space="0" w:color="auto"/>
          </w:divBdr>
        </w:div>
        <w:div w:id="1228683175">
          <w:marLeft w:val="576"/>
          <w:marRight w:val="0"/>
          <w:marTop w:val="80"/>
          <w:marBottom w:val="0"/>
          <w:divBdr>
            <w:top w:val="none" w:sz="0" w:space="0" w:color="auto"/>
            <w:left w:val="none" w:sz="0" w:space="0" w:color="auto"/>
            <w:bottom w:val="none" w:sz="0" w:space="0" w:color="auto"/>
            <w:right w:val="none" w:sz="0" w:space="0" w:color="auto"/>
          </w:divBdr>
        </w:div>
        <w:div w:id="411856766">
          <w:marLeft w:val="576"/>
          <w:marRight w:val="0"/>
          <w:marTop w:val="80"/>
          <w:marBottom w:val="0"/>
          <w:divBdr>
            <w:top w:val="none" w:sz="0" w:space="0" w:color="auto"/>
            <w:left w:val="none" w:sz="0" w:space="0" w:color="auto"/>
            <w:bottom w:val="none" w:sz="0" w:space="0" w:color="auto"/>
            <w:right w:val="none" w:sz="0" w:space="0" w:color="auto"/>
          </w:divBdr>
        </w:div>
        <w:div w:id="1397120809">
          <w:marLeft w:val="576"/>
          <w:marRight w:val="0"/>
          <w:marTop w:val="80"/>
          <w:marBottom w:val="0"/>
          <w:divBdr>
            <w:top w:val="none" w:sz="0" w:space="0" w:color="auto"/>
            <w:left w:val="none" w:sz="0" w:space="0" w:color="auto"/>
            <w:bottom w:val="none" w:sz="0" w:space="0" w:color="auto"/>
            <w:right w:val="none" w:sz="0" w:space="0" w:color="auto"/>
          </w:divBdr>
        </w:div>
        <w:div w:id="1450471781">
          <w:marLeft w:val="576"/>
          <w:marRight w:val="0"/>
          <w:marTop w:val="80"/>
          <w:marBottom w:val="0"/>
          <w:divBdr>
            <w:top w:val="none" w:sz="0" w:space="0" w:color="auto"/>
            <w:left w:val="none" w:sz="0" w:space="0" w:color="auto"/>
            <w:bottom w:val="none" w:sz="0" w:space="0" w:color="auto"/>
            <w:right w:val="none" w:sz="0" w:space="0" w:color="auto"/>
          </w:divBdr>
        </w:div>
        <w:div w:id="1690571410">
          <w:marLeft w:val="576"/>
          <w:marRight w:val="0"/>
          <w:marTop w:val="80"/>
          <w:marBottom w:val="0"/>
          <w:divBdr>
            <w:top w:val="none" w:sz="0" w:space="0" w:color="auto"/>
            <w:left w:val="none" w:sz="0" w:space="0" w:color="auto"/>
            <w:bottom w:val="none" w:sz="0" w:space="0" w:color="auto"/>
            <w:right w:val="none" w:sz="0" w:space="0" w:color="auto"/>
          </w:divBdr>
        </w:div>
        <w:div w:id="2142385720">
          <w:marLeft w:val="576"/>
          <w:marRight w:val="0"/>
          <w:marTop w:val="80"/>
          <w:marBottom w:val="0"/>
          <w:divBdr>
            <w:top w:val="none" w:sz="0" w:space="0" w:color="auto"/>
            <w:left w:val="none" w:sz="0" w:space="0" w:color="auto"/>
            <w:bottom w:val="none" w:sz="0" w:space="0" w:color="auto"/>
            <w:right w:val="none" w:sz="0" w:space="0" w:color="auto"/>
          </w:divBdr>
        </w:div>
        <w:div w:id="683096411">
          <w:marLeft w:val="576"/>
          <w:marRight w:val="0"/>
          <w:marTop w:val="80"/>
          <w:marBottom w:val="0"/>
          <w:divBdr>
            <w:top w:val="none" w:sz="0" w:space="0" w:color="auto"/>
            <w:left w:val="none" w:sz="0" w:space="0" w:color="auto"/>
            <w:bottom w:val="none" w:sz="0" w:space="0" w:color="auto"/>
            <w:right w:val="none" w:sz="0" w:space="0" w:color="auto"/>
          </w:divBdr>
        </w:div>
        <w:div w:id="1961255858">
          <w:marLeft w:val="576"/>
          <w:marRight w:val="0"/>
          <w:marTop w:val="80"/>
          <w:marBottom w:val="0"/>
          <w:divBdr>
            <w:top w:val="none" w:sz="0" w:space="0" w:color="auto"/>
            <w:left w:val="none" w:sz="0" w:space="0" w:color="auto"/>
            <w:bottom w:val="none" w:sz="0" w:space="0" w:color="auto"/>
            <w:right w:val="none" w:sz="0" w:space="0" w:color="auto"/>
          </w:divBdr>
        </w:div>
        <w:div w:id="1102606061">
          <w:marLeft w:val="576"/>
          <w:marRight w:val="0"/>
          <w:marTop w:val="80"/>
          <w:marBottom w:val="0"/>
          <w:divBdr>
            <w:top w:val="none" w:sz="0" w:space="0" w:color="auto"/>
            <w:left w:val="none" w:sz="0" w:space="0" w:color="auto"/>
            <w:bottom w:val="none" w:sz="0" w:space="0" w:color="auto"/>
            <w:right w:val="none" w:sz="0" w:space="0" w:color="auto"/>
          </w:divBdr>
        </w:div>
        <w:div w:id="484397342">
          <w:marLeft w:val="576"/>
          <w:marRight w:val="0"/>
          <w:marTop w:val="80"/>
          <w:marBottom w:val="0"/>
          <w:divBdr>
            <w:top w:val="none" w:sz="0" w:space="0" w:color="auto"/>
            <w:left w:val="none" w:sz="0" w:space="0" w:color="auto"/>
            <w:bottom w:val="none" w:sz="0" w:space="0" w:color="auto"/>
            <w:right w:val="none" w:sz="0" w:space="0" w:color="auto"/>
          </w:divBdr>
        </w:div>
        <w:div w:id="228076201">
          <w:marLeft w:val="576"/>
          <w:marRight w:val="0"/>
          <w:marTop w:val="80"/>
          <w:marBottom w:val="0"/>
          <w:divBdr>
            <w:top w:val="none" w:sz="0" w:space="0" w:color="auto"/>
            <w:left w:val="none" w:sz="0" w:space="0" w:color="auto"/>
            <w:bottom w:val="none" w:sz="0" w:space="0" w:color="auto"/>
            <w:right w:val="none" w:sz="0" w:space="0" w:color="auto"/>
          </w:divBdr>
        </w:div>
        <w:div w:id="412091582">
          <w:marLeft w:val="576"/>
          <w:marRight w:val="0"/>
          <w:marTop w:val="80"/>
          <w:marBottom w:val="0"/>
          <w:divBdr>
            <w:top w:val="none" w:sz="0" w:space="0" w:color="auto"/>
            <w:left w:val="none" w:sz="0" w:space="0" w:color="auto"/>
            <w:bottom w:val="none" w:sz="0" w:space="0" w:color="auto"/>
            <w:right w:val="none" w:sz="0" w:space="0" w:color="auto"/>
          </w:divBdr>
        </w:div>
        <w:div w:id="1736852879">
          <w:marLeft w:val="576"/>
          <w:marRight w:val="0"/>
          <w:marTop w:val="80"/>
          <w:marBottom w:val="0"/>
          <w:divBdr>
            <w:top w:val="none" w:sz="0" w:space="0" w:color="auto"/>
            <w:left w:val="none" w:sz="0" w:space="0" w:color="auto"/>
            <w:bottom w:val="none" w:sz="0" w:space="0" w:color="auto"/>
            <w:right w:val="none" w:sz="0" w:space="0" w:color="auto"/>
          </w:divBdr>
        </w:div>
        <w:div w:id="616369632">
          <w:marLeft w:val="576"/>
          <w:marRight w:val="0"/>
          <w:marTop w:val="80"/>
          <w:marBottom w:val="0"/>
          <w:divBdr>
            <w:top w:val="none" w:sz="0" w:space="0" w:color="auto"/>
            <w:left w:val="none" w:sz="0" w:space="0" w:color="auto"/>
            <w:bottom w:val="none" w:sz="0" w:space="0" w:color="auto"/>
            <w:right w:val="none" w:sz="0" w:space="0" w:color="auto"/>
          </w:divBdr>
        </w:div>
        <w:div w:id="1656185881">
          <w:marLeft w:val="576"/>
          <w:marRight w:val="0"/>
          <w:marTop w:val="80"/>
          <w:marBottom w:val="0"/>
          <w:divBdr>
            <w:top w:val="none" w:sz="0" w:space="0" w:color="auto"/>
            <w:left w:val="none" w:sz="0" w:space="0" w:color="auto"/>
            <w:bottom w:val="none" w:sz="0" w:space="0" w:color="auto"/>
            <w:right w:val="none" w:sz="0" w:space="0" w:color="auto"/>
          </w:divBdr>
        </w:div>
        <w:div w:id="666979722">
          <w:marLeft w:val="576"/>
          <w:marRight w:val="0"/>
          <w:marTop w:val="80"/>
          <w:marBottom w:val="0"/>
          <w:divBdr>
            <w:top w:val="none" w:sz="0" w:space="0" w:color="auto"/>
            <w:left w:val="none" w:sz="0" w:space="0" w:color="auto"/>
            <w:bottom w:val="none" w:sz="0" w:space="0" w:color="auto"/>
            <w:right w:val="none" w:sz="0" w:space="0" w:color="auto"/>
          </w:divBdr>
        </w:div>
        <w:div w:id="1146778041">
          <w:marLeft w:val="576"/>
          <w:marRight w:val="0"/>
          <w:marTop w:val="80"/>
          <w:marBottom w:val="0"/>
          <w:divBdr>
            <w:top w:val="none" w:sz="0" w:space="0" w:color="auto"/>
            <w:left w:val="none" w:sz="0" w:space="0" w:color="auto"/>
            <w:bottom w:val="none" w:sz="0" w:space="0" w:color="auto"/>
            <w:right w:val="none" w:sz="0" w:space="0" w:color="auto"/>
          </w:divBdr>
        </w:div>
        <w:div w:id="32459136">
          <w:marLeft w:val="576"/>
          <w:marRight w:val="0"/>
          <w:marTop w:val="80"/>
          <w:marBottom w:val="0"/>
          <w:divBdr>
            <w:top w:val="none" w:sz="0" w:space="0" w:color="auto"/>
            <w:left w:val="none" w:sz="0" w:space="0" w:color="auto"/>
            <w:bottom w:val="none" w:sz="0" w:space="0" w:color="auto"/>
            <w:right w:val="none" w:sz="0" w:space="0" w:color="auto"/>
          </w:divBdr>
        </w:div>
        <w:div w:id="1484815185">
          <w:marLeft w:val="576"/>
          <w:marRight w:val="0"/>
          <w:marTop w:val="80"/>
          <w:marBottom w:val="0"/>
          <w:divBdr>
            <w:top w:val="none" w:sz="0" w:space="0" w:color="auto"/>
            <w:left w:val="none" w:sz="0" w:space="0" w:color="auto"/>
            <w:bottom w:val="none" w:sz="0" w:space="0" w:color="auto"/>
            <w:right w:val="none" w:sz="0" w:space="0" w:color="auto"/>
          </w:divBdr>
        </w:div>
        <w:div w:id="1913078296">
          <w:marLeft w:val="576"/>
          <w:marRight w:val="0"/>
          <w:marTop w:val="80"/>
          <w:marBottom w:val="0"/>
          <w:divBdr>
            <w:top w:val="none" w:sz="0" w:space="0" w:color="auto"/>
            <w:left w:val="none" w:sz="0" w:space="0" w:color="auto"/>
            <w:bottom w:val="none" w:sz="0" w:space="0" w:color="auto"/>
            <w:right w:val="none" w:sz="0" w:space="0" w:color="auto"/>
          </w:divBdr>
        </w:div>
        <w:div w:id="540438534">
          <w:marLeft w:val="576"/>
          <w:marRight w:val="0"/>
          <w:marTop w:val="80"/>
          <w:marBottom w:val="0"/>
          <w:divBdr>
            <w:top w:val="none" w:sz="0" w:space="0" w:color="auto"/>
            <w:left w:val="none" w:sz="0" w:space="0" w:color="auto"/>
            <w:bottom w:val="none" w:sz="0" w:space="0" w:color="auto"/>
            <w:right w:val="none" w:sz="0" w:space="0" w:color="auto"/>
          </w:divBdr>
        </w:div>
        <w:div w:id="968706324">
          <w:marLeft w:val="576"/>
          <w:marRight w:val="0"/>
          <w:marTop w:val="80"/>
          <w:marBottom w:val="0"/>
          <w:divBdr>
            <w:top w:val="none" w:sz="0" w:space="0" w:color="auto"/>
            <w:left w:val="none" w:sz="0" w:space="0" w:color="auto"/>
            <w:bottom w:val="none" w:sz="0" w:space="0" w:color="auto"/>
            <w:right w:val="none" w:sz="0" w:space="0" w:color="auto"/>
          </w:divBdr>
        </w:div>
        <w:div w:id="795173018">
          <w:marLeft w:val="576"/>
          <w:marRight w:val="0"/>
          <w:marTop w:val="80"/>
          <w:marBottom w:val="0"/>
          <w:divBdr>
            <w:top w:val="none" w:sz="0" w:space="0" w:color="auto"/>
            <w:left w:val="none" w:sz="0" w:space="0" w:color="auto"/>
            <w:bottom w:val="none" w:sz="0" w:space="0" w:color="auto"/>
            <w:right w:val="none" w:sz="0" w:space="0" w:color="auto"/>
          </w:divBdr>
        </w:div>
        <w:div w:id="623273753">
          <w:marLeft w:val="576"/>
          <w:marRight w:val="0"/>
          <w:marTop w:val="80"/>
          <w:marBottom w:val="0"/>
          <w:divBdr>
            <w:top w:val="none" w:sz="0" w:space="0" w:color="auto"/>
            <w:left w:val="none" w:sz="0" w:space="0" w:color="auto"/>
            <w:bottom w:val="none" w:sz="0" w:space="0" w:color="auto"/>
            <w:right w:val="none" w:sz="0" w:space="0" w:color="auto"/>
          </w:divBdr>
        </w:div>
      </w:divsChild>
    </w:div>
    <w:div w:id="1575041100">
      <w:bodyDiv w:val="1"/>
      <w:marLeft w:val="0"/>
      <w:marRight w:val="0"/>
      <w:marTop w:val="0"/>
      <w:marBottom w:val="0"/>
      <w:divBdr>
        <w:top w:val="none" w:sz="0" w:space="0" w:color="auto"/>
        <w:left w:val="none" w:sz="0" w:space="0" w:color="auto"/>
        <w:bottom w:val="none" w:sz="0" w:space="0" w:color="auto"/>
        <w:right w:val="none" w:sz="0" w:space="0" w:color="auto"/>
      </w:divBdr>
      <w:divsChild>
        <w:div w:id="1521356733">
          <w:marLeft w:val="576"/>
          <w:marRight w:val="0"/>
          <w:marTop w:val="80"/>
          <w:marBottom w:val="0"/>
          <w:divBdr>
            <w:top w:val="none" w:sz="0" w:space="0" w:color="auto"/>
            <w:left w:val="none" w:sz="0" w:space="0" w:color="auto"/>
            <w:bottom w:val="none" w:sz="0" w:space="0" w:color="auto"/>
            <w:right w:val="none" w:sz="0" w:space="0" w:color="auto"/>
          </w:divBdr>
        </w:div>
      </w:divsChild>
    </w:div>
    <w:div w:id="1898544539">
      <w:bodyDiv w:val="1"/>
      <w:marLeft w:val="0"/>
      <w:marRight w:val="0"/>
      <w:marTop w:val="0"/>
      <w:marBottom w:val="0"/>
      <w:divBdr>
        <w:top w:val="none" w:sz="0" w:space="0" w:color="auto"/>
        <w:left w:val="none" w:sz="0" w:space="0" w:color="auto"/>
        <w:bottom w:val="none" w:sz="0" w:space="0" w:color="auto"/>
        <w:right w:val="none" w:sz="0" w:space="0" w:color="auto"/>
      </w:divBdr>
      <w:divsChild>
        <w:div w:id="1981230946">
          <w:marLeft w:val="576"/>
          <w:marRight w:val="0"/>
          <w:marTop w:val="80"/>
          <w:marBottom w:val="0"/>
          <w:divBdr>
            <w:top w:val="none" w:sz="0" w:space="0" w:color="auto"/>
            <w:left w:val="none" w:sz="0" w:space="0" w:color="auto"/>
            <w:bottom w:val="none" w:sz="0" w:space="0" w:color="auto"/>
            <w:right w:val="none" w:sz="0" w:space="0" w:color="auto"/>
          </w:divBdr>
        </w:div>
        <w:div w:id="1483496771">
          <w:marLeft w:val="979"/>
          <w:marRight w:val="0"/>
          <w:marTop w:val="65"/>
          <w:marBottom w:val="0"/>
          <w:divBdr>
            <w:top w:val="none" w:sz="0" w:space="0" w:color="auto"/>
            <w:left w:val="none" w:sz="0" w:space="0" w:color="auto"/>
            <w:bottom w:val="none" w:sz="0" w:space="0" w:color="auto"/>
            <w:right w:val="none" w:sz="0" w:space="0" w:color="auto"/>
          </w:divBdr>
        </w:div>
        <w:div w:id="1856454188">
          <w:marLeft w:val="979"/>
          <w:marRight w:val="0"/>
          <w:marTop w:val="65"/>
          <w:marBottom w:val="0"/>
          <w:divBdr>
            <w:top w:val="none" w:sz="0" w:space="0" w:color="auto"/>
            <w:left w:val="none" w:sz="0" w:space="0" w:color="auto"/>
            <w:bottom w:val="none" w:sz="0" w:space="0" w:color="auto"/>
            <w:right w:val="none" w:sz="0" w:space="0" w:color="auto"/>
          </w:divBdr>
        </w:div>
        <w:div w:id="629435810">
          <w:marLeft w:val="979"/>
          <w:marRight w:val="0"/>
          <w:marTop w:val="65"/>
          <w:marBottom w:val="0"/>
          <w:divBdr>
            <w:top w:val="none" w:sz="0" w:space="0" w:color="auto"/>
            <w:left w:val="none" w:sz="0" w:space="0" w:color="auto"/>
            <w:bottom w:val="none" w:sz="0" w:space="0" w:color="auto"/>
            <w:right w:val="none" w:sz="0" w:space="0" w:color="auto"/>
          </w:divBdr>
        </w:div>
        <w:div w:id="80760627">
          <w:marLeft w:val="576"/>
          <w:marRight w:val="0"/>
          <w:marTop w:val="80"/>
          <w:marBottom w:val="0"/>
          <w:divBdr>
            <w:top w:val="none" w:sz="0" w:space="0" w:color="auto"/>
            <w:left w:val="none" w:sz="0" w:space="0" w:color="auto"/>
            <w:bottom w:val="none" w:sz="0" w:space="0" w:color="auto"/>
            <w:right w:val="none" w:sz="0" w:space="0" w:color="auto"/>
          </w:divBdr>
        </w:div>
        <w:div w:id="152456406">
          <w:marLeft w:val="979"/>
          <w:marRight w:val="0"/>
          <w:marTop w:val="65"/>
          <w:marBottom w:val="0"/>
          <w:divBdr>
            <w:top w:val="none" w:sz="0" w:space="0" w:color="auto"/>
            <w:left w:val="none" w:sz="0" w:space="0" w:color="auto"/>
            <w:bottom w:val="none" w:sz="0" w:space="0" w:color="auto"/>
            <w:right w:val="none" w:sz="0" w:space="0" w:color="auto"/>
          </w:divBdr>
        </w:div>
        <w:div w:id="1035085994">
          <w:marLeft w:val="979"/>
          <w:marRight w:val="0"/>
          <w:marTop w:val="65"/>
          <w:marBottom w:val="0"/>
          <w:divBdr>
            <w:top w:val="none" w:sz="0" w:space="0" w:color="auto"/>
            <w:left w:val="none" w:sz="0" w:space="0" w:color="auto"/>
            <w:bottom w:val="none" w:sz="0" w:space="0" w:color="auto"/>
            <w:right w:val="none" w:sz="0" w:space="0" w:color="auto"/>
          </w:divBdr>
        </w:div>
        <w:div w:id="439570493">
          <w:marLeft w:val="979"/>
          <w:marRight w:val="0"/>
          <w:marTop w:val="65"/>
          <w:marBottom w:val="0"/>
          <w:divBdr>
            <w:top w:val="none" w:sz="0" w:space="0" w:color="auto"/>
            <w:left w:val="none" w:sz="0" w:space="0" w:color="auto"/>
            <w:bottom w:val="none" w:sz="0" w:space="0" w:color="auto"/>
            <w:right w:val="none" w:sz="0" w:space="0" w:color="auto"/>
          </w:divBdr>
        </w:div>
        <w:div w:id="1536962521">
          <w:marLeft w:val="576"/>
          <w:marRight w:val="0"/>
          <w:marTop w:val="80"/>
          <w:marBottom w:val="0"/>
          <w:divBdr>
            <w:top w:val="none" w:sz="0" w:space="0" w:color="auto"/>
            <w:left w:val="none" w:sz="0" w:space="0" w:color="auto"/>
            <w:bottom w:val="none" w:sz="0" w:space="0" w:color="auto"/>
            <w:right w:val="none" w:sz="0" w:space="0" w:color="auto"/>
          </w:divBdr>
        </w:div>
        <w:div w:id="537353900">
          <w:marLeft w:val="979"/>
          <w:marRight w:val="0"/>
          <w:marTop w:val="65"/>
          <w:marBottom w:val="0"/>
          <w:divBdr>
            <w:top w:val="none" w:sz="0" w:space="0" w:color="auto"/>
            <w:left w:val="none" w:sz="0" w:space="0" w:color="auto"/>
            <w:bottom w:val="none" w:sz="0" w:space="0" w:color="auto"/>
            <w:right w:val="none" w:sz="0" w:space="0" w:color="auto"/>
          </w:divBdr>
        </w:div>
        <w:div w:id="498934813">
          <w:marLeft w:val="1354"/>
          <w:marRight w:val="0"/>
          <w:marTop w:val="70"/>
          <w:marBottom w:val="0"/>
          <w:divBdr>
            <w:top w:val="none" w:sz="0" w:space="0" w:color="auto"/>
            <w:left w:val="none" w:sz="0" w:space="0" w:color="auto"/>
            <w:bottom w:val="none" w:sz="0" w:space="0" w:color="auto"/>
            <w:right w:val="none" w:sz="0" w:space="0" w:color="auto"/>
          </w:divBdr>
        </w:div>
        <w:div w:id="1880773635">
          <w:marLeft w:val="1354"/>
          <w:marRight w:val="0"/>
          <w:marTop w:val="70"/>
          <w:marBottom w:val="0"/>
          <w:divBdr>
            <w:top w:val="none" w:sz="0" w:space="0" w:color="auto"/>
            <w:left w:val="none" w:sz="0" w:space="0" w:color="auto"/>
            <w:bottom w:val="none" w:sz="0" w:space="0" w:color="auto"/>
            <w:right w:val="none" w:sz="0" w:space="0" w:color="auto"/>
          </w:divBdr>
        </w:div>
        <w:div w:id="190994861">
          <w:marLeft w:val="1354"/>
          <w:marRight w:val="0"/>
          <w:marTop w:val="70"/>
          <w:marBottom w:val="0"/>
          <w:divBdr>
            <w:top w:val="none" w:sz="0" w:space="0" w:color="auto"/>
            <w:left w:val="none" w:sz="0" w:space="0" w:color="auto"/>
            <w:bottom w:val="none" w:sz="0" w:space="0" w:color="auto"/>
            <w:right w:val="none" w:sz="0" w:space="0" w:color="auto"/>
          </w:divBdr>
        </w:div>
        <w:div w:id="1953517687">
          <w:marLeft w:val="1354"/>
          <w:marRight w:val="0"/>
          <w:marTop w:val="70"/>
          <w:marBottom w:val="0"/>
          <w:divBdr>
            <w:top w:val="none" w:sz="0" w:space="0" w:color="auto"/>
            <w:left w:val="none" w:sz="0" w:space="0" w:color="auto"/>
            <w:bottom w:val="none" w:sz="0" w:space="0" w:color="auto"/>
            <w:right w:val="none" w:sz="0" w:space="0" w:color="auto"/>
          </w:divBdr>
        </w:div>
        <w:div w:id="277251">
          <w:marLeft w:val="1354"/>
          <w:marRight w:val="0"/>
          <w:marTop w:val="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Leveling</dc:creator>
  <cp:lastModifiedBy>Anthony F. Leveling x4041 03438N</cp:lastModifiedBy>
  <cp:revision>7</cp:revision>
  <dcterms:created xsi:type="dcterms:W3CDTF">2014-08-25T12:46:00Z</dcterms:created>
  <dcterms:modified xsi:type="dcterms:W3CDTF">2014-08-25T13:15:00Z</dcterms:modified>
</cp:coreProperties>
</file>